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533E" w14:textId="77777777" w:rsidR="008C27D0" w:rsidRDefault="008C27D0" w:rsidP="008C27D0">
      <w:pPr>
        <w:rPr>
          <w:rFonts w:ascii="Arial Narrow" w:hAnsi="Arial Narrow" w:cs="Tahoma"/>
          <w:b/>
          <w:sz w:val="24"/>
          <w:szCs w:val="24"/>
        </w:rPr>
      </w:pPr>
      <w:r w:rsidRPr="008C27D0">
        <w:rPr>
          <w:rFonts w:ascii="Arial Narrow" w:hAnsi="Arial Narrow" w:cs="Tahoma"/>
          <w:b/>
          <w:sz w:val="24"/>
          <w:szCs w:val="24"/>
        </w:rPr>
        <w:t>NE/EZP-I/1/2021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</w:t>
      </w:r>
      <w:r w:rsidR="00C778D4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Załącznik nr </w:t>
      </w:r>
      <w:r w:rsidR="00C778D4">
        <w:rPr>
          <w:rFonts w:ascii="Arial Narrow" w:hAnsi="Arial Narrow" w:cs="Tahoma"/>
          <w:b/>
          <w:sz w:val="24"/>
          <w:szCs w:val="24"/>
        </w:rPr>
        <w:t>9</w:t>
      </w:r>
      <w:r>
        <w:rPr>
          <w:rFonts w:ascii="Arial Narrow" w:hAnsi="Arial Narrow" w:cs="Tahoma"/>
          <w:b/>
          <w:sz w:val="24"/>
          <w:szCs w:val="24"/>
        </w:rPr>
        <w:t xml:space="preserve"> do SWZ.</w:t>
      </w:r>
    </w:p>
    <w:p w14:paraId="7D26212D" w14:textId="77777777" w:rsidR="008C27D0" w:rsidRDefault="008C27D0" w:rsidP="008C27D0">
      <w:pPr>
        <w:rPr>
          <w:rFonts w:ascii="Arial Narrow" w:hAnsi="Arial Narrow" w:cs="Tahoma"/>
          <w:b/>
          <w:sz w:val="24"/>
          <w:szCs w:val="24"/>
        </w:rPr>
      </w:pPr>
    </w:p>
    <w:p w14:paraId="3AD3B4C5" w14:textId="77777777" w:rsidR="00440E08" w:rsidRPr="008C27D0" w:rsidRDefault="00E01D00" w:rsidP="001B76FC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O</w:t>
      </w:r>
      <w:r w:rsidR="00543539">
        <w:rPr>
          <w:rFonts w:ascii="Arial Narrow" w:hAnsi="Arial Narrow" w:cs="Tahoma"/>
          <w:b/>
          <w:sz w:val="28"/>
          <w:szCs w:val="28"/>
        </w:rPr>
        <w:t xml:space="preserve">PIS PRZEDMIOTU OFERTY WYKONAWCY – </w:t>
      </w:r>
      <w:r w:rsidR="00A138B8">
        <w:rPr>
          <w:rFonts w:ascii="Arial Narrow" w:hAnsi="Arial Narrow" w:cs="Tahoma"/>
          <w:b/>
          <w:sz w:val="28"/>
          <w:szCs w:val="28"/>
          <w:highlight w:val="lightGray"/>
        </w:rPr>
        <w:t>Część</w:t>
      </w:r>
      <w:r w:rsidR="00543539" w:rsidRPr="00543539">
        <w:rPr>
          <w:rFonts w:ascii="Arial Narrow" w:hAnsi="Arial Narrow" w:cs="Tahoma"/>
          <w:b/>
          <w:sz w:val="28"/>
          <w:szCs w:val="28"/>
          <w:highlight w:val="lightGray"/>
        </w:rPr>
        <w:t xml:space="preserve"> 1.</w:t>
      </w:r>
    </w:p>
    <w:p w14:paraId="66CABDB5" w14:textId="77777777" w:rsidR="001B76FC" w:rsidRPr="008C27D0" w:rsidRDefault="001B76FC">
      <w:pPr>
        <w:rPr>
          <w:rFonts w:ascii="Arial Narrow" w:hAnsi="Arial Narrow"/>
        </w:rPr>
      </w:pPr>
    </w:p>
    <w:tbl>
      <w:tblPr>
        <w:tblStyle w:val="Tabela-Siatk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"/>
        <w:gridCol w:w="6648"/>
        <w:gridCol w:w="2693"/>
        <w:gridCol w:w="3828"/>
      </w:tblGrid>
      <w:tr w:rsidR="00C509D6" w:rsidRPr="008C27D0" w14:paraId="4F4391AA" w14:textId="77777777" w:rsidTr="00FE3EA8">
        <w:trPr>
          <w:trHeight w:val="11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CC849" w14:textId="77777777" w:rsidR="00C509D6" w:rsidRPr="00D017B0" w:rsidRDefault="00C509D6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C51D7" w14:textId="77777777" w:rsidR="00C509D6" w:rsidRPr="00D017B0" w:rsidRDefault="00C509D6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Warunki/parametry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7D39" w14:textId="77777777" w:rsidR="00C509D6" w:rsidRPr="00D017B0" w:rsidRDefault="00C509D6" w:rsidP="00A47F14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WYMAGANE PARAMETRY TECHNICZNO-UŻYTKOWE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CBE90" w14:textId="77777777" w:rsidR="00C509D6" w:rsidRPr="00D017B0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</w:pP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Potwierdzenie spełnienia wymagań TAK/ NIE</w:t>
            </w: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ab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75F66" w14:textId="77777777" w:rsidR="00C509D6" w:rsidRPr="00D017B0" w:rsidRDefault="00C509D6" w:rsidP="00A47F14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</w:pP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PARAMETRY OFEROWANE: (opisać jakie, jeśli</w:t>
            </w:r>
            <w:r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 xml:space="preserve"> są inne niż </w:t>
            </w:r>
            <w:r w:rsidRPr="00C509D6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w kolumnie 3)</w:t>
            </w:r>
          </w:p>
        </w:tc>
      </w:tr>
      <w:tr w:rsidR="00C509D6" w:rsidRPr="008C27D0" w14:paraId="2DE15C00" w14:textId="77777777" w:rsidTr="00FE3EA8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7F6C7" w14:textId="77777777" w:rsidR="00C509D6" w:rsidRDefault="00C509D6" w:rsidP="00C509D6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3031" w14:textId="77777777" w:rsidR="00C509D6" w:rsidRDefault="00C509D6" w:rsidP="00C509D6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2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CA67" w14:textId="77777777" w:rsidR="00C509D6" w:rsidRPr="001B1FE7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D9BF9" w14:textId="77777777" w:rsidR="00C509D6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56F07" w14:textId="77777777" w:rsidR="00C509D6" w:rsidRDefault="00C509D6" w:rsidP="00C509D6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5</w:t>
            </w:r>
          </w:p>
        </w:tc>
      </w:tr>
      <w:tr w:rsidR="00C509D6" w14:paraId="776932EA" w14:textId="77777777" w:rsidTr="00541BA7">
        <w:tc>
          <w:tcPr>
            <w:tcW w:w="2269" w:type="dxa"/>
            <w:gridSpan w:val="2"/>
          </w:tcPr>
          <w:p w14:paraId="39933A87" w14:textId="77777777" w:rsidR="00C509D6" w:rsidRPr="00642FB1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>Wymiary pojazdu:</w:t>
            </w:r>
          </w:p>
        </w:tc>
        <w:tc>
          <w:tcPr>
            <w:tcW w:w="6662" w:type="dxa"/>
            <w:gridSpan w:val="2"/>
          </w:tcPr>
          <w:p w14:paraId="60390E4E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Długość: 11500 - 12.500 mm</w:t>
            </w:r>
          </w:p>
          <w:p w14:paraId="07E6A832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Szerokość: 2.500 - 2.550 mm</w:t>
            </w:r>
          </w:p>
          <w:p w14:paraId="36CF422F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pojazdu max: 3.650 mm</w:t>
            </w:r>
          </w:p>
        </w:tc>
        <w:tc>
          <w:tcPr>
            <w:tcW w:w="2693" w:type="dxa"/>
          </w:tcPr>
          <w:p w14:paraId="482ACB82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CE0A2D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E1502E" w14:paraId="11E0E12A" w14:textId="77777777" w:rsidTr="00541BA7">
        <w:tc>
          <w:tcPr>
            <w:tcW w:w="2269" w:type="dxa"/>
            <w:gridSpan w:val="2"/>
          </w:tcPr>
          <w:p w14:paraId="19D341A8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Nadwozie:</w:t>
            </w:r>
          </w:p>
        </w:tc>
        <w:tc>
          <w:tcPr>
            <w:tcW w:w="6662" w:type="dxa"/>
            <w:gridSpan w:val="2"/>
          </w:tcPr>
          <w:p w14:paraId="588A8D3E" w14:textId="77777777" w:rsidR="00C509D6" w:rsidRPr="00642FB1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Nadwozie i konstrukcja nośna nadwozia autobusu wykonana </w:t>
            </w:r>
            <w:r w:rsidR="00CC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oparciu o najnowsze obecnie stosowane technologie, pozwalające na wieloletnią eksploatację bez konieczności wykonywania naprawy głównej min. 15 lat, a szczególnie wykonywania napraw blacharskich nadwozia,</w:t>
            </w:r>
          </w:p>
          <w:p w14:paraId="56595ABD" w14:textId="77777777" w:rsidR="00C509D6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Konstrukcja podwozia z profili wykonanych z aluminium lub ze stali odpornej na korozję zgodnie z PN-EN 10088 lub ze stali konstrukcyjnej o zwiększonej wytrzymałości i wysokiej odporności na korozję, zabezpieczonej dodatkowo przed korozją w procesie kataforezy KTL (zanurzeniowo całej, kompletnej kratownicy).</w:t>
            </w:r>
          </w:p>
          <w:p w14:paraId="3CFAEEFC" w14:textId="77777777" w:rsidR="00C509D6" w:rsidRPr="00642FB1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 xml:space="preserve">Wszystkie wewnętrzne powierzchnie profili zabezpieczone przed korozją preparatem ochronnym o wysokiej jakości. </w:t>
            </w:r>
          </w:p>
          <w:p w14:paraId="01AF09B9" w14:textId="77777777" w:rsidR="00C509D6" w:rsidRPr="00642FB1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t xml:space="preserve">Profile wyposażone w otwory ściekowe do usuwania wody. </w:t>
            </w:r>
          </w:p>
          <w:p w14:paraId="3314BF52" w14:textId="77777777" w:rsidR="00C509D6" w:rsidRPr="00E1502E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Wszystkie zewnętrzne powierzchnie profili zabezpieczone dodatkowo specjalnym preparatem np. asfaltowo-woskowym, odpornym na wodę, agresywne chemicznie środki utrzymania dróg, uderzenia kamieni itp.</w:t>
            </w:r>
          </w:p>
          <w:p w14:paraId="3DFC80B6" w14:textId="77777777" w:rsidR="00C509D6" w:rsidRPr="00E1502E" w:rsidRDefault="00C509D6" w:rsidP="009E34CE">
            <w:pPr>
              <w:pStyle w:val="Akapitzlist"/>
              <w:numPr>
                <w:ilvl w:val="0"/>
                <w:numId w:val="8"/>
              </w:numPr>
              <w:ind w:left="32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Kolorystyka Poszycie zewnętrzne - na przeważającej części pojazdu- kolor RAL 1021 / ŻÓŁTY /; pasy poniżej dolnej linii szyb: kolor RAL 3001/ CZERWONY /, kolor RAL 5010 / NIEBIESKI /, kolor RAL 6024 / ZIELONY /. – do uzgodnienia, dodatkowo autobus oznaczony oklejeniem „Zielony transport publiczny”.</w:t>
            </w:r>
          </w:p>
        </w:tc>
        <w:tc>
          <w:tcPr>
            <w:tcW w:w="2693" w:type="dxa"/>
          </w:tcPr>
          <w:p w14:paraId="1AE2A162" w14:textId="77777777" w:rsidR="00C509D6" w:rsidRPr="00642FB1" w:rsidRDefault="00C509D6" w:rsidP="00FB3040">
            <w:pPr>
              <w:pStyle w:val="Akapitzlist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</w:tcPr>
          <w:p w14:paraId="0355E939" w14:textId="77777777" w:rsidR="00C509D6" w:rsidRPr="00642FB1" w:rsidRDefault="00C509D6" w:rsidP="00FB3040">
            <w:pPr>
              <w:pStyle w:val="Akapitzlist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09D6" w:rsidRPr="00BB676F" w14:paraId="0E7A943E" w14:textId="77777777" w:rsidTr="00541BA7">
        <w:tc>
          <w:tcPr>
            <w:tcW w:w="2269" w:type="dxa"/>
            <w:gridSpan w:val="2"/>
          </w:tcPr>
          <w:p w14:paraId="7B2AB73C" w14:textId="77777777" w:rsidR="00C509D6" w:rsidRPr="004A629C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9C">
              <w:rPr>
                <w:rFonts w:ascii="Times New Roman" w:hAnsi="Times New Roman" w:cs="Times New Roman"/>
                <w:sz w:val="24"/>
                <w:szCs w:val="24"/>
              </w:rPr>
              <w:t>Układ jezdny:</w:t>
            </w:r>
          </w:p>
          <w:p w14:paraId="30C474BB" w14:textId="77777777" w:rsidR="00C509D6" w:rsidRPr="006701B2" w:rsidRDefault="00C509D6" w:rsidP="00934D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gridSpan w:val="2"/>
          </w:tcPr>
          <w:p w14:paraId="7BBEEE31" w14:textId="77777777" w:rsidR="00C509D6" w:rsidRDefault="00C509D6" w:rsidP="009E34CE">
            <w:pPr>
              <w:pStyle w:val="Akapitzlist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 xml:space="preserve">Oś przednia: </w:t>
            </w:r>
          </w:p>
          <w:p w14:paraId="66C4B9D8" w14:textId="77777777" w:rsidR="00C509D6" w:rsidRPr="00E1502E" w:rsidRDefault="00C509D6" w:rsidP="009E34CE">
            <w:pPr>
              <w:pStyle w:val="Akapitzlist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Chlapacze za kołami osi przedniej</w:t>
            </w:r>
          </w:p>
          <w:p w14:paraId="241A90FA" w14:textId="77777777" w:rsidR="00C509D6" w:rsidRPr="00E1502E" w:rsidRDefault="00C509D6" w:rsidP="009E34C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Oś napędowa:</w:t>
            </w:r>
          </w:p>
          <w:p w14:paraId="2A3883D0" w14:textId="77777777" w:rsidR="00C509D6" w:rsidRDefault="00C509D6" w:rsidP="00934DFC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Chlapacze za kołami osi napędowej</w:t>
            </w:r>
          </w:p>
          <w:p w14:paraId="552596DB" w14:textId="77777777" w:rsidR="00C509D6" w:rsidRPr="00E1502E" w:rsidRDefault="00C509D6" w:rsidP="009E34CE">
            <w:pPr>
              <w:pStyle w:val="Akapitzlist"/>
              <w:numPr>
                <w:ilvl w:val="1"/>
                <w:numId w:val="10"/>
              </w:num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Oś przednia i tylna - preferowana tej samej marki</w:t>
            </w:r>
          </w:p>
          <w:p w14:paraId="1E1936AA" w14:textId="77777777" w:rsidR="00C509D6" w:rsidRDefault="00C509D6" w:rsidP="009E34CE">
            <w:pPr>
              <w:pStyle w:val="Akapitzlist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Układ kierowniczy:</w:t>
            </w:r>
          </w:p>
          <w:p w14:paraId="4852C8D6" w14:textId="77777777" w:rsidR="00C509D6" w:rsidRPr="00E1502E" w:rsidRDefault="00C509D6" w:rsidP="009E34CE">
            <w:pPr>
              <w:pStyle w:val="Akapitzlist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 xml:space="preserve">Wspomaganie – </w:t>
            </w:r>
            <w:proofErr w:type="spellStart"/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Elektropompa</w:t>
            </w:r>
            <w:proofErr w:type="spellEnd"/>
            <w:r w:rsidRPr="00E1502E">
              <w:rPr>
                <w:rFonts w:ascii="Times New Roman" w:hAnsi="Times New Roman" w:cs="Times New Roman"/>
                <w:sz w:val="24"/>
                <w:szCs w:val="24"/>
              </w:rPr>
              <w:t xml:space="preserve"> 24V z przyłączem diagnostycznym</w:t>
            </w:r>
          </w:p>
          <w:p w14:paraId="2AEF929C" w14:textId="77777777" w:rsidR="00C509D6" w:rsidRDefault="00C509D6" w:rsidP="009E34CE">
            <w:pPr>
              <w:pStyle w:val="Akapitzlist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Wysokość i nachylenie kierownicy wraz z kokpitem lub oddzielnie regulowane  w 2 płaszczyznach, z blokadą – wyłącznik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elektropneumatyczny.</w:t>
            </w:r>
          </w:p>
          <w:p w14:paraId="43D82E7B" w14:textId="77777777" w:rsidR="00C509D6" w:rsidRPr="00E1502E" w:rsidRDefault="00C509D6" w:rsidP="009E34CE">
            <w:pPr>
              <w:pStyle w:val="Akapitzlist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Koło kierownicy o zwiększonej odporności na zużycie.</w:t>
            </w:r>
          </w:p>
          <w:p w14:paraId="577C0D48" w14:textId="77777777" w:rsidR="00C509D6" w:rsidRDefault="00C509D6" w:rsidP="009E34C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Układ poziomujący:</w:t>
            </w:r>
          </w:p>
          <w:p w14:paraId="4D1672E0" w14:textId="77777777"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ECAS z funkcją przyklęku prawej strony i regulacja poziomu</w:t>
            </w:r>
          </w:p>
          <w:p w14:paraId="7141CE8B" w14:textId="77777777"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E">
              <w:rPr>
                <w:rFonts w:ascii="Times New Roman" w:hAnsi="Times New Roman" w:cs="Times New Roman"/>
                <w:sz w:val="24"/>
                <w:szCs w:val="24"/>
              </w:rPr>
              <w:t>Wysokość wejść drzwi: 320mm dla wszystkich wejść</w:t>
            </w:r>
          </w:p>
          <w:p w14:paraId="049D9C2B" w14:textId="77777777"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Podnoszenie całego pojazdu do wysokości 380mm (prędkość &gt; 15km/h pojazd schodzi do normalnej wysokości)</w:t>
            </w:r>
          </w:p>
          <w:p w14:paraId="2D7CBFDD" w14:textId="77777777" w:rsidR="00C509D6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Przyklęk prawej strony o 70mm manualny po otwarciu drzwi</w:t>
            </w:r>
          </w:p>
          <w:p w14:paraId="25D95B80" w14:textId="77777777" w:rsidR="00C509D6" w:rsidRPr="00BB676F" w:rsidRDefault="00C509D6" w:rsidP="009E34CE">
            <w:pPr>
              <w:pStyle w:val="Akapitzlist"/>
              <w:numPr>
                <w:ilvl w:val="1"/>
                <w:numId w:val="12"/>
              </w:numPr>
              <w:ind w:left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Stacyjka blokady przyklęku na płycie elektrycznej w konsoli środkowej</w:t>
            </w:r>
          </w:p>
        </w:tc>
        <w:tc>
          <w:tcPr>
            <w:tcW w:w="2693" w:type="dxa"/>
          </w:tcPr>
          <w:p w14:paraId="1E980BA7" w14:textId="77777777" w:rsidR="00C509D6" w:rsidRPr="00E1502E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03CA74" w14:textId="77777777" w:rsidR="00C509D6" w:rsidRPr="00E1502E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B676F" w14:paraId="4F8A5306" w14:textId="77777777" w:rsidTr="00541BA7">
        <w:tc>
          <w:tcPr>
            <w:tcW w:w="2269" w:type="dxa"/>
            <w:gridSpan w:val="2"/>
          </w:tcPr>
          <w:p w14:paraId="0F95C8AC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hamulcowy:</w:t>
            </w:r>
          </w:p>
        </w:tc>
        <w:tc>
          <w:tcPr>
            <w:tcW w:w="6662" w:type="dxa"/>
            <w:gridSpan w:val="2"/>
          </w:tcPr>
          <w:p w14:paraId="0040202B" w14:textId="77777777" w:rsidR="00C509D6" w:rsidRPr="00271E55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in. EBS (ABS+ASR+ sygnalizacja zużycia klocków hamulcowych na pulpicie kierowcy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1EAF25" w14:textId="77777777"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Wyłącznik ASR</w:t>
            </w:r>
          </w:p>
          <w:p w14:paraId="2F31E7A6" w14:textId="77777777"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Możliwość odblokowania hamulca postojowego mechanicznie i przełącznikiem na bocznej konsoli kierowcy</w:t>
            </w:r>
          </w:p>
          <w:p w14:paraId="28909EED" w14:textId="77777777"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Sygnalizacja dźwiękowa niezaciągniętego hamulca postojowego</w:t>
            </w:r>
          </w:p>
          <w:p w14:paraId="4F2DB8D9" w14:textId="77777777" w:rsidR="00C509D6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Pojazd wyposażony w hamulec elektrodynamiczny uruchamiany przez światło STOP</w:t>
            </w:r>
          </w:p>
          <w:p w14:paraId="28193300" w14:textId="77777777" w:rsidR="00C509D6" w:rsidRPr="00BB676F" w:rsidRDefault="00C509D6" w:rsidP="009E34CE">
            <w:pPr>
              <w:pStyle w:val="Akapitzlist"/>
              <w:numPr>
                <w:ilvl w:val="0"/>
                <w:numId w:val="1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B676F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funkcję </w:t>
            </w:r>
            <w:proofErr w:type="spellStart"/>
            <w:r w:rsidRPr="00BB676F">
              <w:rPr>
                <w:rFonts w:ascii="Times New Roman" w:hAnsi="Times New Roman" w:cs="Times New Roman"/>
                <w:sz w:val="24"/>
                <w:szCs w:val="24"/>
              </w:rPr>
              <w:t>zabezpieczającaą</w:t>
            </w:r>
            <w:proofErr w:type="spellEnd"/>
            <w:r w:rsidRPr="00BB676F">
              <w:rPr>
                <w:rFonts w:ascii="Times New Roman" w:hAnsi="Times New Roman" w:cs="Times New Roman"/>
                <w:sz w:val="24"/>
                <w:szCs w:val="24"/>
              </w:rPr>
              <w:t xml:space="preserve"> przed staczaniem się pojazdu przy podjeździe lub zjeździe z góry np.  </w:t>
            </w:r>
            <w:r w:rsidRPr="00BB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Hill Holder Control, Hill Assist Control, Hill Hold Control, Hill Start Assist, </w:t>
            </w:r>
            <w:proofErr w:type="spellStart"/>
            <w:r w:rsidRPr="00BB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Hillhold</w:t>
            </w:r>
            <w:proofErr w:type="spellEnd"/>
            <w:r w:rsidRPr="00BB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 Control, Hill Launch Assist </w:t>
            </w:r>
            <w:proofErr w:type="spellStart"/>
            <w:r w:rsidRPr="00BB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itp</w:t>
            </w:r>
            <w:proofErr w:type="spellEnd"/>
            <w:r w:rsidRPr="00BB6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14:paraId="69C65C7E" w14:textId="77777777" w:rsidR="00C509D6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D73146" w14:textId="77777777" w:rsidR="00C509D6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C58FA" w14:paraId="0100A552" w14:textId="77777777" w:rsidTr="00541BA7">
        <w:tc>
          <w:tcPr>
            <w:tcW w:w="2269" w:type="dxa"/>
            <w:gridSpan w:val="2"/>
          </w:tcPr>
          <w:p w14:paraId="089FEC1E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 pneumatyczna</w:t>
            </w:r>
          </w:p>
        </w:tc>
        <w:tc>
          <w:tcPr>
            <w:tcW w:w="6662" w:type="dxa"/>
            <w:gridSpan w:val="2"/>
          </w:tcPr>
          <w:p w14:paraId="7A31F3B1" w14:textId="77777777"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Przyłącze do pompowania opon (oznaczone)</w:t>
            </w:r>
          </w:p>
          <w:p w14:paraId="695EC15D" w14:textId="77777777"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Elementy układu pneumatycznego umieszczone w sposób chroniący je przed zanieczyszczeniami i solą z posypywania dróg</w:t>
            </w:r>
          </w:p>
          <w:p w14:paraId="732CF48F" w14:textId="77777777"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Przewody układu pneumatycznego wykonane z materiałów odpornych na korozję</w:t>
            </w:r>
          </w:p>
          <w:p w14:paraId="1EAF01BF" w14:textId="77777777"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Standardowo wyposażone w: odwadniacz, osuszacz jednokomorowy podgrzewany, separator cząstek stałych - zabezpieczające przed zamarzaniem w okresie zimowym, </w:t>
            </w:r>
          </w:p>
          <w:p w14:paraId="3AE2B02A" w14:textId="77777777"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Dostęp do zbiorników i zaworu czteroobwodowego dostępne bez demontażu jakichkolwiek dodatkowych części składowych autobusu oprócz klapy/pokrywy otwieranej na zamek typu kwadrat.</w:t>
            </w:r>
          </w:p>
          <w:p w14:paraId="258D0271" w14:textId="77777777"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Układ wyposażony w szybkozłącze z przodu pojazdu do napełniania sprężonym powietrzem z zabezpieczeniem uniemożliwiającym ruszenie pojazdem</w:t>
            </w:r>
          </w:p>
          <w:p w14:paraId="2DA371F5" w14:textId="77777777" w:rsidR="00C509D6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Czytelnie i trwale oznakowany zestaw przyłączy diagnostycznych </w:t>
            </w:r>
            <w:r w:rsidR="001C4CA7" w:rsidRPr="001C4CA7">
              <w:rPr>
                <w:rFonts w:ascii="Times New Roman" w:hAnsi="Times New Roman" w:cs="Times New Roman"/>
                <w:sz w:val="24"/>
                <w:szCs w:val="24"/>
              </w:rPr>
              <w:t xml:space="preserve">w języku polskim 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umożliwiający pełną ocenę stanu technicznego pojazdu</w:t>
            </w:r>
          </w:p>
          <w:p w14:paraId="725793BA" w14:textId="77777777" w:rsidR="00C509D6" w:rsidRPr="00BC58FA" w:rsidRDefault="00C509D6" w:rsidP="009E34CE">
            <w:pPr>
              <w:pStyle w:val="Akapitzlist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Wyposażony w sprężarkę powietrza o wydatku powietrza dostosowanym do pracy w warunkach komunikacji miejskiej, wyposażoną w urządzenie (zawór bezpieczeństwa lub inne rozwiązanie) zabezpieczające sprężarkę przed nadmiernym wzrostem ciśnienia w przypadku zatkania przewodu (przewodów) za sprężarką.</w:t>
            </w:r>
          </w:p>
        </w:tc>
        <w:tc>
          <w:tcPr>
            <w:tcW w:w="2693" w:type="dxa"/>
          </w:tcPr>
          <w:p w14:paraId="24CB2A9A" w14:textId="77777777"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2E1C4E" w14:textId="77777777"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C58FA" w14:paraId="103AE62D" w14:textId="77777777" w:rsidTr="00541BA7">
        <w:tc>
          <w:tcPr>
            <w:tcW w:w="2269" w:type="dxa"/>
            <w:gridSpan w:val="2"/>
          </w:tcPr>
          <w:p w14:paraId="10D2EB1F" w14:textId="77777777" w:rsidR="00C509D6" w:rsidRPr="006701B2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B2">
              <w:rPr>
                <w:rFonts w:ascii="Times New Roman" w:hAnsi="Times New Roman" w:cs="Times New Roman"/>
                <w:sz w:val="24"/>
                <w:szCs w:val="24"/>
              </w:rPr>
              <w:t>Koła:</w:t>
            </w:r>
          </w:p>
        </w:tc>
        <w:tc>
          <w:tcPr>
            <w:tcW w:w="6662" w:type="dxa"/>
            <w:gridSpan w:val="2"/>
          </w:tcPr>
          <w:p w14:paraId="0692BDD0" w14:textId="77777777"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275/70 22,5” – wszystkie osie</w:t>
            </w:r>
          </w:p>
          <w:p w14:paraId="4688805C" w14:textId="77777777"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Felgi kół stalowe, lakierowane RAL 9006</w:t>
            </w:r>
          </w:p>
          <w:p w14:paraId="7DB1168F" w14:textId="77777777"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Osłona śrub z blachy nierdzewnej na kołach osi skrętnych</w:t>
            </w:r>
          </w:p>
          <w:p w14:paraId="0DBB58E6" w14:textId="77777777"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Opony (całoroczne) preferowane SP 372 </w:t>
            </w:r>
          </w:p>
          <w:p w14:paraId="674E2739" w14:textId="77777777"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Koło zapasowe 1szt. </w:t>
            </w:r>
          </w:p>
          <w:p w14:paraId="3C43B456" w14:textId="77777777" w:rsidR="00C509D6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Przedłużki wentyli dla obu kół w układzie bliźniaczym skierowane na zewnątrz pojazdu (metalowe)</w:t>
            </w:r>
          </w:p>
          <w:p w14:paraId="0C6A2009" w14:textId="77777777" w:rsidR="00C509D6" w:rsidRPr="00BC58FA" w:rsidRDefault="00C509D6" w:rsidP="009E34CE">
            <w:pPr>
              <w:pStyle w:val="Akapitzlist"/>
              <w:numPr>
                <w:ilvl w:val="0"/>
                <w:numId w:val="1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>Wskaźniki odkręcenia nakrętek kół (kapturki)</w:t>
            </w:r>
          </w:p>
        </w:tc>
        <w:tc>
          <w:tcPr>
            <w:tcW w:w="2693" w:type="dxa"/>
          </w:tcPr>
          <w:p w14:paraId="5E5BB61C" w14:textId="77777777"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663CE4" w14:textId="77777777"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BC58FA" w14:paraId="45034B29" w14:textId="77777777" w:rsidTr="00541BA7">
        <w:tc>
          <w:tcPr>
            <w:tcW w:w="2269" w:type="dxa"/>
            <w:gridSpan w:val="2"/>
          </w:tcPr>
          <w:p w14:paraId="3E9CFCD4" w14:textId="77777777" w:rsidR="00C509D6" w:rsidRPr="006701B2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Monitoring ciśnienia ogumienia</w:t>
            </w:r>
          </w:p>
        </w:tc>
        <w:tc>
          <w:tcPr>
            <w:tcW w:w="6662" w:type="dxa"/>
            <w:gridSpan w:val="2"/>
          </w:tcPr>
          <w:p w14:paraId="279C1880" w14:textId="77777777" w:rsidR="00FC7EA7" w:rsidRDefault="00C509D6" w:rsidP="00541BA7">
            <w:pPr>
              <w:pStyle w:val="Akapitzlist"/>
              <w:numPr>
                <w:ilvl w:val="0"/>
                <w:numId w:val="16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System umożliwiający bieżące monitorowanie ciśnienia i temperatury wewnętrznej w oponach oraz prezentację tych parametrów na centralnym wyświetlaczu kierowcy lub na oddzielnym wyświetlaczu, a także informowanie o przekroczeniu progów bezpieczeństwa. System powinien zawierać czujniki mocowane po wewnętrznej stronie opony z możliwością ich przekładania w przypadku wymiany ogumienia. Autobus ma mieć możliwość łatwej obsługi, diagnozy i konfiguracji systemu poprzez dostarczony wraz z pojazdem jeden komplet narzędzi, testera i oprogramowania (jeśli Zamawiający nie posiada takiego narzędzia), w tym do obsługi zewnętrznej ogumienia jako pojazdów flotowych. Autobus ma być wyposażony w łatwo dostępne złącze diagnostyczne, a dostęp do złącza powinien być 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zagwarantowany bez konieczności demontażu elementów autobusu. </w:t>
            </w:r>
          </w:p>
          <w:p w14:paraId="2A64A4EB" w14:textId="77777777" w:rsidR="00C509D6" w:rsidRPr="00BC58FA" w:rsidRDefault="00C509D6" w:rsidP="00FC7EA7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Na całe zamówienie Wykonawca przekaże </w:t>
            </w:r>
            <w:r w:rsidRPr="00FC7EA7">
              <w:rPr>
                <w:rFonts w:ascii="Times New Roman" w:hAnsi="Times New Roman" w:cs="Times New Roman"/>
                <w:b/>
                <w:sz w:val="24"/>
                <w:szCs w:val="24"/>
              </w:rPr>
              <w:t>10 szt. dodatkowych czujników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 wraz z mocowaniem ich</w:t>
            </w:r>
            <w:r w:rsidR="00E05C6E">
              <w:rPr>
                <w:rFonts w:ascii="Times New Roman" w:hAnsi="Times New Roman" w:cs="Times New Roman"/>
                <w:sz w:val="24"/>
                <w:szCs w:val="24"/>
              </w:rPr>
              <w:t xml:space="preserve"> podczas dostawy pierwszej partii </w:t>
            </w:r>
            <w:r w:rsidRPr="00BC58FA">
              <w:rPr>
                <w:rFonts w:ascii="Times New Roman" w:hAnsi="Times New Roman" w:cs="Times New Roman"/>
                <w:sz w:val="24"/>
                <w:szCs w:val="24"/>
              </w:rPr>
              <w:t xml:space="preserve">pojazdów. </w:t>
            </w:r>
          </w:p>
        </w:tc>
        <w:tc>
          <w:tcPr>
            <w:tcW w:w="2693" w:type="dxa"/>
          </w:tcPr>
          <w:p w14:paraId="72178A9C" w14:textId="77777777" w:rsidR="00C509D6" w:rsidRPr="00FB3040" w:rsidRDefault="00C509D6" w:rsidP="00FB30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2D6834" w14:textId="77777777" w:rsidR="00C509D6" w:rsidRPr="00BC58FA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D6144C" w14:paraId="0B2A744B" w14:textId="77777777" w:rsidTr="00541BA7">
        <w:tc>
          <w:tcPr>
            <w:tcW w:w="2269" w:type="dxa"/>
            <w:gridSpan w:val="2"/>
          </w:tcPr>
          <w:p w14:paraId="2A674D8C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napędowy:</w:t>
            </w:r>
          </w:p>
        </w:tc>
        <w:tc>
          <w:tcPr>
            <w:tcW w:w="6662" w:type="dxa"/>
            <w:gridSpan w:val="2"/>
          </w:tcPr>
          <w:p w14:paraId="5816ABAE" w14:textId="77777777" w:rsidR="00C509D6" w:rsidRPr="00271E55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Silnik:</w:t>
            </w:r>
          </w:p>
          <w:p w14:paraId="78C51869" w14:textId="77777777" w:rsidR="00C509D6" w:rsidRDefault="00C509D6" w:rsidP="00541BA7">
            <w:pPr>
              <w:pStyle w:val="Akapitzlist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umieszczone w osi napędowej lub ce</w:t>
            </w:r>
            <w:r w:rsidR="00DF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ntralny o mocy szczytowej min.16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kW, chłodzony cieczą 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momencie obrotowym nie niższym niż 1000 Nm. W układzie napędowym musi być zastosowany system odzyskiwania energii z hamowania i redukcji prędkości jazdy</w:t>
            </w:r>
          </w:p>
          <w:p w14:paraId="3C466B0E" w14:textId="77777777" w:rsidR="00C509D6" w:rsidRDefault="00C509D6" w:rsidP="00541BA7">
            <w:pPr>
              <w:pStyle w:val="Akapitzlist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Możliwość ek</w:t>
            </w:r>
            <w:r w:rsidR="00E05C6E">
              <w:rPr>
                <w:rFonts w:ascii="Times New Roman" w:hAnsi="Times New Roman" w:cs="Times New Roman"/>
                <w:sz w:val="24"/>
                <w:szCs w:val="24"/>
              </w:rPr>
              <w:t>sploatacji w temperaturze od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0°C do +40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°C , zespół baterii trakcyjnych wyposażony w automatycznie sterowany układ podgrzewający i chłodzący, gwarantujący bezawaryjną eksploatację pojazdu w zakresie ww. temperatur</w:t>
            </w:r>
          </w:p>
          <w:p w14:paraId="7485DC1D" w14:textId="77777777" w:rsidR="0023768F" w:rsidRPr="0023768F" w:rsidRDefault="0023768F" w:rsidP="0023768F">
            <w:pPr>
              <w:pStyle w:val="Akapitzlist"/>
              <w:numPr>
                <w:ilvl w:val="0"/>
                <w:numId w:val="18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 xml:space="preserve">System detekcji i gaszenia pożarów. </w:t>
            </w:r>
          </w:p>
          <w:p w14:paraId="4E5A312E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9A3C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automatycznej detekcji i gaszenia pożarów komory silnika i agregatu grzewczego zabezpieczający następujące komponenty: agregat grzewczy wraz ze zbiornikiem paliwa (o ile zbiornik nie jest zabudowany na dachu pojazdu), pompa wody, sprężarka powietrza, bojler, silnik trakcyjny o ile zamontowano go centralnie</w:t>
            </w:r>
          </w:p>
          <w:p w14:paraId="0BB2D88D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4A4C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Detekcja oparta o pneumatyczny detektor gazowy. Informacja wizualna i dźwiękowa dla kierowcy o aktywacji systemu. Przewód detekcyjny nie może pełnić roli dystrybutora środka gaśniczego.</w:t>
            </w:r>
          </w:p>
          <w:p w14:paraId="5C7144D6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AFEB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Środek gaśniczy: proszek gaśniczy ABC o zawartości </w:t>
            </w:r>
            <w:proofErr w:type="spellStart"/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monofosforanu</w:t>
            </w:r>
            <w:proofErr w:type="spellEnd"/>
            <w:r w:rsidRPr="0023768F">
              <w:rPr>
                <w:rFonts w:ascii="Times New Roman" w:hAnsi="Times New Roman" w:cs="Times New Roman"/>
                <w:sz w:val="24"/>
                <w:szCs w:val="24"/>
              </w:rPr>
              <w:t xml:space="preserve"> amonowego nie mniejszej niż 87%. Wg świadectwa jakości 3.1 EN 10204</w:t>
            </w:r>
          </w:p>
          <w:p w14:paraId="17EB8C9C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0607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musi działać w temperaturze od – 40 stopni C co musi wynikać z certyfikatu zgodnie z REG 107.</w:t>
            </w:r>
          </w:p>
          <w:p w14:paraId="77BA1936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winien być dostarczony z 12 letnim pakietem serwisowym i gwarancją, zawierającym koszty wszystkich przeglądów i materiałów eksploatacyjnych na 12 lat.</w:t>
            </w:r>
          </w:p>
          <w:p w14:paraId="39662CE5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25D5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931A6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 xml:space="preserve">Dodatkowe systemy detekcji i spowolnienia palenia baterii trakcyjnych. </w:t>
            </w:r>
          </w:p>
          <w:p w14:paraId="14927BE8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3B83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Dodatkowe układy detekcji i spowolnienia palenia się baterii trakcyjnych zainstalowanych w autobusie (w komorze silnika i na dachu.) oparte środek gaz gaśniczy NOVEC 1230. Detekcja elektryczna lub pneumatyczna. Przewód detekcyjny nie może pełnić roli dystrybutora środka gaśniczego. Wraz z dostarczonym autobusem należy przedstawić certyfikat potwierdzający oryginalność zastosowanego środka gaśniczego NOVEC 1230.</w:t>
            </w:r>
          </w:p>
          <w:p w14:paraId="1AFFEE54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spowolniania palenia się baterii musi działać w temperaturze od – 40 stopni C.</w:t>
            </w:r>
          </w:p>
          <w:p w14:paraId="6766C8E8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558E" w14:textId="77777777" w:rsidR="0023768F" w:rsidRPr="0023768F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 xml:space="preserve">Systemy detekcji, system gaśniczy oraz system spowolniania palenia baterii trakcyjnych muszą być wyposażone we wspólny układ </w:t>
            </w:r>
            <w:proofErr w:type="spellStart"/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autodiagnostyczny</w:t>
            </w:r>
            <w:proofErr w:type="spellEnd"/>
            <w:r w:rsidRPr="0023768F">
              <w:rPr>
                <w:rFonts w:ascii="Times New Roman" w:hAnsi="Times New Roman" w:cs="Times New Roman"/>
                <w:sz w:val="24"/>
                <w:szCs w:val="24"/>
              </w:rPr>
              <w:t xml:space="preserve"> monitorujący połączenia z modułem informacji dla kierowcy, poziom ciśnienia gazu w układzie pneumatycznej detekcji oraz dezaktywację systemu. </w:t>
            </w:r>
            <w:r w:rsidRPr="0023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 o stanie statusie systemu winna być wyświetlana w kabinie kierowcy.</w:t>
            </w:r>
          </w:p>
          <w:p w14:paraId="5000B3B1" w14:textId="77777777" w:rsidR="00321479" w:rsidRDefault="0023768F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8F">
              <w:rPr>
                <w:rFonts w:ascii="Times New Roman" w:hAnsi="Times New Roman" w:cs="Times New Roman"/>
                <w:sz w:val="24"/>
                <w:szCs w:val="24"/>
              </w:rPr>
              <w:t>System winien być dostarczony z 12 letnią gwarancją i 12 letnim pakietem serwisowym, zawierającym koszty wszystkich przeglądów i materiałów eksploatacyjnych na 12 lat.</w:t>
            </w:r>
          </w:p>
          <w:p w14:paraId="45FA5BFA" w14:textId="77777777" w:rsidR="00321479" w:rsidRDefault="00321479" w:rsidP="0023768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dopuszcza system równoważny.</w:t>
            </w:r>
          </w:p>
          <w:p w14:paraId="1CBF27A5" w14:textId="77777777" w:rsidR="00C35E89" w:rsidRPr="00C35E89" w:rsidRDefault="00C35E89" w:rsidP="00C35E8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9">
              <w:rPr>
                <w:rFonts w:ascii="Times New Roman" w:hAnsi="Times New Roman" w:cs="Times New Roman"/>
                <w:sz w:val="24"/>
                <w:szCs w:val="24"/>
              </w:rPr>
              <w:t>Zgodny z Regulaminem 107 EKG ONZ.</w:t>
            </w:r>
          </w:p>
          <w:p w14:paraId="1E757A6F" w14:textId="35801ECC" w:rsidR="00C509D6" w:rsidRDefault="00C34454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479" w:rsidRPr="00321479">
              <w:rPr>
                <w:rFonts w:ascii="Times New Roman" w:hAnsi="Times New Roman" w:cs="Times New Roman"/>
                <w:sz w:val="24"/>
                <w:szCs w:val="24"/>
              </w:rPr>
              <w:t>Zamontowany system równoważny musi spełniać wymagania opisane w SWZ.</w:t>
            </w:r>
            <w:r w:rsidR="00321479" w:rsidRPr="003214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Energia użytkowa baterii trakcyjnych min. </w:t>
            </w:r>
            <w:r w:rsidR="00510A2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kWh</w:t>
            </w:r>
            <w:r w:rsidR="00E05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E6B118" w14:textId="77777777" w:rsidR="00C509D6" w:rsidRDefault="00C509D6" w:rsidP="00145E4A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Zamawiający wymaga, aby zdolność magazynowania energii w pojeździe umożliwiała przejechanie autobusu przy zasilaniu elektrycznym w warunkach odpowiadających realizowanym przez Zamawiającego zadań niezależnie od panujących warunków atmosferycznych w zakresie występo</w:t>
            </w:r>
            <w:r w:rsidR="00727F1F">
              <w:rPr>
                <w:rFonts w:ascii="Times New Roman" w:hAnsi="Times New Roman" w:cs="Times New Roman"/>
                <w:sz w:val="24"/>
                <w:szCs w:val="24"/>
              </w:rPr>
              <w:t>wania temperatur od -30°C do +40</w:t>
            </w:r>
            <w:r w:rsidR="009C2E63">
              <w:rPr>
                <w:rFonts w:ascii="Times New Roman" w:hAnsi="Times New Roman" w:cs="Times New Roman"/>
                <w:sz w:val="24"/>
                <w:szCs w:val="24"/>
              </w:rPr>
              <w:t>°C co najmniej 23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km, bez doładowywania baterii w warunkach odpowiadających E-SORT 2wg UITP.</w:t>
            </w:r>
          </w:p>
          <w:p w14:paraId="7C24A51B" w14:textId="77777777" w:rsidR="00C509D6" w:rsidRPr="00271E55" w:rsidRDefault="00C509D6" w:rsidP="00145E4A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Autobus musi być wyposażony w licznik poboru (bądź inne urządzenie pomiarowe)  energii elektrycznej zużytej do naładowania baterii trakcyjnych.</w:t>
            </w:r>
          </w:p>
          <w:p w14:paraId="24DEF046" w14:textId="77777777" w:rsidR="00C509D6" w:rsidRDefault="00C509D6" w:rsidP="00541BA7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Autobus musi być wyposażony w system zliczający ilość cykli ładowania baterii trakcyjnych w całym okresie jego użytkowania bez możliwości wykasowania zarejestrowanych danych. </w:t>
            </w:r>
            <w:r w:rsidR="00735EA7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, którym będzie Miejskie Przedsiębiorstwo Komunikacyjne będzie dokonywało odczytów w ramach otrzymanych uprawnień autoryzacyjnych (1 cykl = od pełnego</w:t>
            </w:r>
            <w:r w:rsidR="00A051AB">
              <w:rPr>
                <w:rFonts w:ascii="Times New Roman" w:hAnsi="Times New Roman" w:cs="Times New Roman"/>
                <w:sz w:val="24"/>
                <w:szCs w:val="24"/>
              </w:rPr>
              <w:t xml:space="preserve"> max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rozładowania do pełnego naładowania zespołu baterii trakcyjnych). </w:t>
            </w:r>
          </w:p>
          <w:p w14:paraId="17B483D3" w14:textId="77777777" w:rsidR="00C509D6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Autobus musi być wyposażony w automatyczny (elektryczny lub elektroniczny) system rozłączania układu ładowania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magazynów energii po osiągnięciu pełnego stanu naładowania, przy zaniku faz ładowania przy przekroczeniu parametrów ładowania lub po osiągnięciu stanu pełnego naładowania</w:t>
            </w:r>
          </w:p>
          <w:p w14:paraId="0331F9B1" w14:textId="77777777" w:rsidR="00C509D6" w:rsidRPr="00271E55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Na pulpicie kierowcy wskaźnik stanu naładowania magazynów energii wraz z informacją o szacunkowej odległości wyrażoną w kilometrach, jaką może wykonać autobus w normalnych warunkach eksploatacyjnych.</w:t>
            </w:r>
            <w:r w:rsidRPr="00271E5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F44AC15" w14:textId="0F2A4271" w:rsidR="00C509D6" w:rsidRPr="00271E55" w:rsidRDefault="00C509D6" w:rsidP="00541BA7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Magazyny energii elektrycznej mają zapewnić bezawaryjną eksploatację i zachowanie w całym okresie gwarancji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FC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8 lat - 96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C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miesięcy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pojemność energetyczną na poziomie minimum 80% ich wartości nominalnej (początkowej). W przypadku nie zachowania wymaganego minimalnego poziomu pojemności energetycznej Wykonawca zobowiązany jest w okresie gwarancji do ich wymiany na nowe</w:t>
            </w:r>
            <w:r w:rsidR="005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AC6" w:rsidRPr="005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do podjęcia odpowiednich działań naprawczych celem zagwarantowania Zamawiającemu odpowiedniej pojemności użytkowej magazynów energii bez konieczności bezwzględnej wymiany całości magazynu energii na nowy.</w:t>
            </w:r>
          </w:p>
          <w:p w14:paraId="788A5E9F" w14:textId="77777777" w:rsidR="00C509D6" w:rsidRPr="00271E55" w:rsidRDefault="00C509D6" w:rsidP="00541BA7">
            <w:pPr>
              <w:pStyle w:val="Akapitzlist"/>
              <w:numPr>
                <w:ilvl w:val="0"/>
                <w:numId w:val="18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Zabudowa urządzeń do magazynowania energii powinna umożliwiać ich wymianę w warunkach warsztatowych </w:t>
            </w:r>
            <w:r w:rsidR="00974460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5CE50E" w14:textId="77777777" w:rsidR="00993AC2" w:rsidRPr="00993AC2" w:rsidRDefault="00C509D6" w:rsidP="00993AC2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Gniazdo ładowa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nia w </w:t>
            </w:r>
            <w:r w:rsidR="00993AC2" w:rsidRPr="00993AC2">
              <w:rPr>
                <w:rFonts w:ascii="Times New Roman" w:hAnsi="Times New Roman" w:cs="Times New Roman"/>
                <w:sz w:val="24"/>
                <w:szCs w:val="24"/>
              </w:rPr>
              <w:t>prawy</w:t>
            </w:r>
            <w:r w:rsidR="009C2E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3AC2" w:rsidRPr="00993AC2">
              <w:rPr>
                <w:rFonts w:ascii="Times New Roman" w:hAnsi="Times New Roman" w:cs="Times New Roman"/>
                <w:sz w:val="24"/>
                <w:szCs w:val="24"/>
              </w:rPr>
              <w:t xml:space="preserve"> bok</w:t>
            </w:r>
            <w:r w:rsidR="009C2E6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93AC2" w:rsidRPr="00993AC2">
              <w:rPr>
                <w:rFonts w:ascii="Times New Roman" w:hAnsi="Times New Roman" w:cs="Times New Roman"/>
                <w:sz w:val="24"/>
                <w:szCs w:val="24"/>
              </w:rPr>
              <w:t xml:space="preserve"> nad przednim kołem.</w:t>
            </w:r>
          </w:p>
          <w:p w14:paraId="59CC4E7C" w14:textId="77777777" w:rsidR="00C509D6" w:rsidRPr="00D6144C" w:rsidRDefault="00C509D6" w:rsidP="009E34CE">
            <w:pPr>
              <w:pStyle w:val="Akapitzlist"/>
              <w:numPr>
                <w:ilvl w:val="0"/>
                <w:numId w:val="1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Przełączanie biegów typowe dla pulpitu dotykowego DNR – możliwość zmiany biegu tylko przy wciśniętym pedale hamulca.</w:t>
            </w:r>
          </w:p>
        </w:tc>
        <w:tc>
          <w:tcPr>
            <w:tcW w:w="2693" w:type="dxa"/>
          </w:tcPr>
          <w:p w14:paraId="0DEBC364" w14:textId="77777777"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B38CBA" w14:textId="77777777"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271E55" w14:paraId="4CA36400" w14:textId="77777777" w:rsidTr="00541BA7">
        <w:tc>
          <w:tcPr>
            <w:tcW w:w="2269" w:type="dxa"/>
            <w:gridSpan w:val="2"/>
          </w:tcPr>
          <w:p w14:paraId="76BC27FA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IX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Baterie trakcyjne i system ładowania baterii trakcyjnych</w:t>
            </w:r>
          </w:p>
        </w:tc>
        <w:tc>
          <w:tcPr>
            <w:tcW w:w="6662" w:type="dxa"/>
            <w:gridSpan w:val="2"/>
          </w:tcPr>
          <w:p w14:paraId="2B568DA5" w14:textId="77777777"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>Baterie trakcyjne:</w:t>
            </w:r>
          </w:p>
          <w:p w14:paraId="3284B51B" w14:textId="77777777" w:rsidR="00C509D6" w:rsidRDefault="00C509D6" w:rsidP="009E34CE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sz w:val="24"/>
                <w:szCs w:val="24"/>
              </w:rPr>
              <w:t xml:space="preserve">o pojemności nominalnej nie mniejszej niż 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kW</w:t>
            </w:r>
            <w:r w:rsidR="00DF005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 ± 8%</w:t>
            </w:r>
          </w:p>
          <w:p w14:paraId="28248F32" w14:textId="77777777" w:rsidR="00C509D6" w:rsidRDefault="00C509D6" w:rsidP="009E34CE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 pojemności użytkowej nie mniejszej niż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</w:t>
            </w:r>
            <w:r w:rsidR="00DF005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1D964875" w14:textId="77777777" w:rsidR="00C509D6" w:rsidRDefault="00C509D6" w:rsidP="009E34CE">
            <w:pPr>
              <w:pStyle w:val="Akapitzlist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gwarantujące prze</w:t>
            </w:r>
            <w:r w:rsidR="00D54CCB">
              <w:rPr>
                <w:rFonts w:ascii="Times New Roman" w:hAnsi="Times New Roman" w:cs="Times New Roman"/>
                <w:sz w:val="24"/>
                <w:szCs w:val="24"/>
              </w:rPr>
              <w:t>bieg min. 23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według E-SORT – 2 wg UITP.</w:t>
            </w:r>
          </w:p>
          <w:p w14:paraId="29667B6F" w14:textId="77777777" w:rsidR="00403D8A" w:rsidRPr="00271E55" w:rsidRDefault="00403D8A" w:rsidP="004F1A5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D8A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wymaga, aby zdolność magazynowania energii w pojeździe umożliwiała przejechanie autobusu </w:t>
            </w:r>
            <w:r w:rsidRPr="00403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 zasilaniu elektrycznym w warunkach odpowiadających realizowanym przez Zamawiającego zadań niezależnie od panujących warunków atmosferycznych w zakresie występowania temperatur od -30°C do +40°C co najmniej 230 km, bez doładowywania baterii w warunkach odpowiadających E-SORT 2wg UITP.</w:t>
            </w:r>
          </w:p>
          <w:p w14:paraId="5B9A1D60" w14:textId="77777777"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 ładowania (zarówno autobus jak i ładowarka) musi być kompatybilny z dotychczas eksploatowanymi przez zamawiającego autobusami i ładowarkami</w:t>
            </w:r>
            <w:r w:rsidR="00FC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65D3BA" w14:textId="77777777"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Protokół transmisji danych ładowania plug-in: komunikacja przewodowa PLC (Power Line </w:t>
            </w:r>
            <w:proofErr w:type="spellStart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) bazująca na normach: IEC 61851, DIN 70121, ISO/IEC 15118</w:t>
            </w:r>
          </w:p>
          <w:p w14:paraId="577856F8" w14:textId="6343A3B8" w:rsidR="00C509D6" w:rsidRPr="00A06C8F" w:rsidRDefault="00C509D6" w:rsidP="00A06C8F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06C8F">
              <w:rPr>
                <w:rFonts w:ascii="Times New Roman" w:hAnsi="Times New Roman" w:cs="Times New Roman"/>
                <w:sz w:val="24"/>
                <w:szCs w:val="24"/>
              </w:rPr>
              <w:t xml:space="preserve">Gniazdo ładowania Combo 2 Type2/Mode4 CC S 125A (200A) o mocy 40 do 120 kW usytuowane </w:t>
            </w:r>
            <w:r w:rsidR="00A06C8F" w:rsidRPr="00A06C8F">
              <w:rPr>
                <w:rFonts w:ascii="Times New Roman" w:hAnsi="Times New Roman" w:cs="Times New Roman"/>
                <w:sz w:val="24"/>
                <w:szCs w:val="24"/>
              </w:rPr>
              <w:t>prawym boku nad przednim kołem.</w:t>
            </w:r>
            <w:r w:rsidR="00FC7EA7" w:rsidRPr="00A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C8F">
              <w:rPr>
                <w:rFonts w:ascii="Times New Roman" w:hAnsi="Times New Roman" w:cs="Times New Roman"/>
                <w:sz w:val="24"/>
                <w:szCs w:val="24"/>
              </w:rPr>
              <w:t>(opis ładowarek i systemu ładowania w oddzielnym załączniku).</w:t>
            </w:r>
          </w:p>
          <w:p w14:paraId="3EAD3E1D" w14:textId="77777777" w:rsidR="00C509D6" w:rsidRDefault="00C509D6" w:rsidP="009E34CE">
            <w:pPr>
              <w:pStyle w:val="Akapitzlist"/>
              <w:numPr>
                <w:ilvl w:val="0"/>
                <w:numId w:val="1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Autobus musi być wyposażony w automatyczny układ blokady uruchomienia autobusu (ruszenia) przy podłączonej ładowarce (nie odłączona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wtyczka ładowarki) stacjonarnej.</w:t>
            </w:r>
          </w:p>
          <w:p w14:paraId="1734A618" w14:textId="77777777" w:rsidR="00C509D6" w:rsidRPr="005F4E10" w:rsidRDefault="00C509D6" w:rsidP="00C8581B">
            <w:pPr>
              <w:pStyle w:val="Akapitzlist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D4AC1A" w14:textId="77777777" w:rsidR="00C509D6" w:rsidRPr="00D6144C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DB42ED" w14:textId="77777777" w:rsidR="00C509D6" w:rsidRPr="00D6144C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271E55" w14:paraId="0298B222" w14:textId="77777777" w:rsidTr="00541BA7">
        <w:tc>
          <w:tcPr>
            <w:tcW w:w="2269" w:type="dxa"/>
            <w:gridSpan w:val="2"/>
          </w:tcPr>
          <w:p w14:paraId="33402F0A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smarowania</w:t>
            </w:r>
          </w:p>
        </w:tc>
        <w:tc>
          <w:tcPr>
            <w:tcW w:w="6662" w:type="dxa"/>
            <w:gridSpan w:val="2"/>
          </w:tcPr>
          <w:p w14:paraId="405960B5" w14:textId="77777777" w:rsidR="00C509D6" w:rsidRPr="00271E55" w:rsidRDefault="00C509D6" w:rsidP="009E34CE">
            <w:pPr>
              <w:pStyle w:val="Akapitzlist"/>
              <w:numPr>
                <w:ilvl w:val="0"/>
                <w:numId w:val="1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 centralnego smarowania z sygnalizacją awarii na pulpicie kierowcy z agregatem umieszczonym pod przednią maską.</w:t>
            </w:r>
          </w:p>
        </w:tc>
        <w:tc>
          <w:tcPr>
            <w:tcW w:w="2693" w:type="dxa"/>
          </w:tcPr>
          <w:p w14:paraId="3FDFE3EF" w14:textId="77777777"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381C0C" w14:textId="77777777"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271E55" w14:paraId="533FCC5C" w14:textId="77777777" w:rsidTr="00541BA7">
        <w:tc>
          <w:tcPr>
            <w:tcW w:w="2269" w:type="dxa"/>
            <w:gridSpan w:val="2"/>
          </w:tcPr>
          <w:p w14:paraId="36F6778D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Elektryka:</w:t>
            </w:r>
          </w:p>
        </w:tc>
        <w:tc>
          <w:tcPr>
            <w:tcW w:w="6662" w:type="dxa"/>
            <w:gridSpan w:val="2"/>
          </w:tcPr>
          <w:p w14:paraId="285534B8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Akumulatory główne: Min. 225Ah 12V - 2szt – wykonane w technologii AGM</w:t>
            </w:r>
          </w:p>
          <w:p w14:paraId="67D42ED0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Gniazdo ładowania akumulatorów NATO pod dodatkową klapką w masce przedniej</w:t>
            </w:r>
            <w:r w:rsidR="00784966">
              <w:rPr>
                <w:rFonts w:ascii="Times New Roman" w:hAnsi="Times New Roman" w:cs="Times New Roman"/>
                <w:sz w:val="24"/>
                <w:szCs w:val="24"/>
              </w:rPr>
              <w:t xml:space="preserve"> lub przy akumulatorach</w:t>
            </w:r>
          </w:p>
          <w:p w14:paraId="5214D5B3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Awaryjny wyłącznik prądu na konsoli bocznej kierowcy</w:t>
            </w:r>
          </w:p>
          <w:p w14:paraId="045722B3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Przedział akumulatorów systemowych wyposażony w wózek lub szufladę do akumulatorów, wykonane ze stali nierdzewnych lub zabezpieczone przed korozją np.: 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tworzywami sztucznymi, 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- złącza przewodów i urządzeń czytelnie, numerycznie opisane</w:t>
            </w:r>
          </w:p>
          <w:p w14:paraId="1DDAEB5F" w14:textId="77777777" w:rsidR="00C509D6" w:rsidRPr="00271E55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27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łącza i urządzenia (przekaźniki, sterowniki, włączniki itp.) w szczelnie zamkniętych schowkach zabezpieczonych przed wilgocią, wiązki przewodów ułożone w szczelnie zamkniętych kanałach lub przewodach zabezpieczających je przed zabrudzeniem i wilgocią w czasie eksploatacji, szczególnie w warunkach zimowych</w:t>
            </w:r>
            <w:r w:rsidR="0057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opisane w języku polskim.</w:t>
            </w:r>
          </w:p>
          <w:p w14:paraId="728453C8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Bezpieczniki automatyczne</w:t>
            </w:r>
          </w:p>
          <w:p w14:paraId="598F094E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Brzęczyk cofani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F64D3AB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Czujnik cofania 4-punktowe.</w:t>
            </w:r>
          </w:p>
          <w:p w14:paraId="3A193B43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Sygnał włączonych kierunkowskazów</w:t>
            </w:r>
          </w:p>
          <w:p w14:paraId="750341A5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Gniazdo zapalniczki montowane na konsoli bocznej napięcie 12V, KL30</w:t>
            </w:r>
          </w:p>
          <w:p w14:paraId="18FA3BA6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Ładowarka USB podwójnych w przedziale pasażerskim min. 4szt.</w:t>
            </w:r>
          </w:p>
          <w:p w14:paraId="52CF0793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83328">
              <w:rPr>
                <w:rFonts w:ascii="Times New Roman" w:hAnsi="Times New Roman" w:cs="Times New Roman"/>
                <w:sz w:val="24"/>
                <w:szCs w:val="24"/>
              </w:rPr>
              <w:t xml:space="preserve">ędkość maksymalna pojazdu </w:t>
            </w:r>
            <w:proofErr w:type="spellStart"/>
            <w:r w:rsidR="00483328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  <w:r w:rsidR="0048332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5km/h z możliwością zmiany przez klienta w ramach udzielonej autoryzacji</w:t>
            </w:r>
          </w:p>
          <w:p w14:paraId="6B627C0D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zewnętrzne przednie w technologii LED, światła: drogowe, mijania, przeciwmgielne, obrysowe, kierunkowskazy, do jazdy dziennej, pozycyjne</w:t>
            </w:r>
          </w:p>
          <w:p w14:paraId="3C3DDCE8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Oświetlenie zewnętrzne tylne w technologii LED, światła: STOP 4szt., pozycyjne, cofania, przeciwmgielne, kierunkowskazy, tablica rejestracyjn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C50968F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Oświetlenie wewnętrzne w technologii LED - sekcje </w:t>
            </w:r>
            <w:proofErr w:type="spellStart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diód</w:t>
            </w:r>
            <w:proofErr w:type="spellEnd"/>
          </w:p>
          <w:p w14:paraId="2AACC378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ryb pracy 100% / zredukowany do ok. 30-50%</w:t>
            </w:r>
            <w:r w:rsidR="00784966">
              <w:rPr>
                <w:rFonts w:ascii="Times New Roman" w:hAnsi="Times New Roman" w:cs="Times New Roman"/>
                <w:sz w:val="24"/>
                <w:szCs w:val="24"/>
              </w:rPr>
              <w:t xml:space="preserve"> lub automatyczne dostosowanie do natężenia światła na zewnątrz.</w:t>
            </w:r>
          </w:p>
          <w:p w14:paraId="40D38C10" w14:textId="77777777" w:rsidR="00C509D6" w:rsidRDefault="00570B98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wyłączenia od przodu pojazdu I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lampy po prawej stronie i </w:t>
            </w:r>
            <w:proofErr w:type="spellStart"/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lampy po lewej stronie osobnym przyciskiem</w:t>
            </w:r>
          </w:p>
          <w:p w14:paraId="0EB127DE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datkowa lampka LED 1szt. w suficie nad konsolą środkową włączana dodatkowym przyciskiem na pulpicie kierowcy</w:t>
            </w:r>
          </w:p>
          <w:p w14:paraId="3D533243" w14:textId="77777777" w:rsidR="00C509D6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odatkowo punkty świetlne w technologii LED koloru bursztynowego na poręcz</w:t>
            </w:r>
            <w:r w:rsidR="00FC7EA7">
              <w:rPr>
                <w:rFonts w:ascii="Times New Roman" w:hAnsi="Times New Roman" w:cs="Times New Roman"/>
                <w:sz w:val="24"/>
                <w:szCs w:val="24"/>
              </w:rPr>
              <w:t xml:space="preserve">ach </w:t>
            </w:r>
            <w:proofErr w:type="spellStart"/>
            <w:r w:rsidR="00FC7EA7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nowych</w:t>
            </w:r>
            <w:proofErr w:type="spellEnd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 (odległość dolnej krawędzi pierwszego punktu świetlnego od płaszczyzny podłogi ma wynosić ok. 1,6m, pozostałe punkty powinny znajdować się w jednej płaszczyźnie pionowej z pierwszym punktem).</w:t>
            </w:r>
          </w:p>
          <w:p w14:paraId="3BBBFA2C" w14:textId="77777777" w:rsidR="00C509D6" w:rsidRPr="00271E55" w:rsidRDefault="00C509D6" w:rsidP="009E34CE">
            <w:pPr>
              <w:pStyle w:val="Akapitzlist"/>
              <w:numPr>
                <w:ilvl w:val="0"/>
                <w:numId w:val="2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radiomodem </w:t>
            </w:r>
            <w:proofErr w:type="spellStart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RM-6 z anteną, współpracujący z serwerem i komputerem pokładowym</w:t>
            </w:r>
          </w:p>
        </w:tc>
        <w:tc>
          <w:tcPr>
            <w:tcW w:w="2693" w:type="dxa"/>
          </w:tcPr>
          <w:p w14:paraId="35794EEA" w14:textId="77777777"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D53430" w14:textId="77777777" w:rsidR="00C509D6" w:rsidRPr="00271E55" w:rsidRDefault="00C509D6" w:rsidP="00FB3040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825C34" w14:paraId="6393F91B" w14:textId="77777777" w:rsidTr="00541BA7">
        <w:tc>
          <w:tcPr>
            <w:tcW w:w="2269" w:type="dxa"/>
            <w:gridSpan w:val="2"/>
          </w:tcPr>
          <w:p w14:paraId="518FC4BB" w14:textId="77777777" w:rsidR="00C509D6" w:rsidRPr="00D02387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Komputer pokładowy tablic kierunkowych i kasowników</w:t>
            </w:r>
          </w:p>
        </w:tc>
        <w:tc>
          <w:tcPr>
            <w:tcW w:w="6662" w:type="dxa"/>
            <w:gridSpan w:val="2"/>
          </w:tcPr>
          <w:p w14:paraId="137B1593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owinien być zainstalowany w kabinie kierowcy w takim miejscu, aby umożliwiał bezproblemowy dostęp i obsługę - dokładne miejsce do ustalenia z Zamawia</w:t>
            </w:r>
            <w:r w:rsidR="008E4392">
              <w:rPr>
                <w:rFonts w:ascii="Times New Roman" w:hAnsi="Times New Roman" w:cs="Times New Roman"/>
                <w:sz w:val="24"/>
                <w:szCs w:val="24"/>
              </w:rPr>
              <w:t>jącym na etapie realizacji umowy.</w:t>
            </w:r>
          </w:p>
          <w:p w14:paraId="73F7617F" w14:textId="77777777" w:rsidR="00C509D6" w:rsidRDefault="008E4392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interfejs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="00C509D6"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C2">
              <w:rPr>
                <w:rFonts w:ascii="Times New Roman" w:hAnsi="Times New Roman" w:cs="Times New Roman"/>
                <w:sz w:val="24"/>
                <w:szCs w:val="24"/>
              </w:rPr>
              <w:t xml:space="preserve">wyposażony w systemy nawigacji wg rozkładów jazdy, </w:t>
            </w:r>
            <w:r w:rsidR="00F717FB">
              <w:rPr>
                <w:rFonts w:ascii="Times New Roman" w:hAnsi="Times New Roman" w:cs="Times New Roman"/>
                <w:sz w:val="24"/>
                <w:szCs w:val="24"/>
              </w:rPr>
              <w:t>w języku polskim.</w:t>
            </w:r>
          </w:p>
          <w:p w14:paraId="74642EB5" w14:textId="77777777"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Wyświetlać na ekranie głównym aktualne informacje dotyczące trasy: </w:t>
            </w:r>
          </w:p>
          <w:p w14:paraId="4260D369" w14:textId="77777777" w:rsidR="00C509D6" w:rsidRPr="00271E55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nazwy aktualnego i kolejnych przystanków,</w:t>
            </w:r>
          </w:p>
          <w:p w14:paraId="179B2E27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informacje o przystankach posiadających status ,,na żądanie”, </w:t>
            </w:r>
          </w:p>
          <w:p w14:paraId="37463AD3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odchylenie czasowe przejazdu w stosunku do rozkładu jazdy -- odchylenie powinno odnosić się do najbliższego przystanku i zmienić się na przystanek kolejny dopiero po opuszczeniu strefy przystanku aktualnego,</w:t>
            </w:r>
          </w:p>
          <w:p w14:paraId="1C4B9462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aktualną odległość do następnego przystanku (aktualizowana na bieżąco),</w:t>
            </w:r>
          </w:p>
          <w:p w14:paraId="1A884460" w14:textId="77777777" w:rsidR="00C509D6" w:rsidRPr="00271E55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wyświetlać (w postaci strzałek) kierunek jazdy i najbliższy manewr,</w:t>
            </w:r>
          </w:p>
          <w:p w14:paraId="78B3E95E" w14:textId="77777777"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zalogowaniu się kierującego do auto-komputera umożliwić wybór realizowanego zadania przewozowego (zgodnie z rozkładem jazdy). Kolejne kursy muszą być podpowiadane kierującemu, zgodnie z ich kolejnością wynikającą z rozkładu jazdy,</w:t>
            </w:r>
          </w:p>
          <w:p w14:paraId="290CBAD4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Umożliwić kierującemu pojazd manualną zmianę linii, kierunku jazdy i kursu z rozkładu jazdy w przypadku konieczności zmiany trasy,</w:t>
            </w:r>
          </w:p>
          <w:p w14:paraId="68681E45" w14:textId="77777777"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Zapewnić wyświetlanie statusu pracy:</w:t>
            </w:r>
          </w:p>
          <w:p w14:paraId="7D5E334D" w14:textId="77777777" w:rsidR="00C509D6" w:rsidRPr="00271E55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systemu informacji pasażerskiej</w:t>
            </w:r>
          </w:p>
          <w:p w14:paraId="21E302F1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kasowników biletowych,</w:t>
            </w:r>
          </w:p>
          <w:p w14:paraId="1CF495AB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Być wyposażony w kolorowy wyświetlacz dotykowy o rozdzielczości minimum 1280x800 pikseli i przekątnej minimum 10" z automatyczną regulacją jasności. Wyświetlacz musi być zabezpieczony szkłem hartowanym,</w:t>
            </w:r>
          </w:p>
          <w:p w14:paraId="6E1E8AD9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Posiadać wbudowany sygnalizator dźwiękowy informujący prowadzącego o rozpoczętym kursie,</w:t>
            </w:r>
          </w:p>
          <w:p w14:paraId="24C19CD9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Być wyposażony w wbudowany czytnik karty zbliżeniowych MIFARE PLUS,</w:t>
            </w:r>
          </w:p>
          <w:p w14:paraId="32AAE79B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Posiadać polskie menu konfiguracyjne.</w:t>
            </w:r>
          </w:p>
          <w:p w14:paraId="6183F6AE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Charakteryzować się temperaturą pracy: od -30 do 60 °C;</w:t>
            </w:r>
          </w:p>
          <w:p w14:paraId="1E9B5518" w14:textId="77777777" w:rsidR="00C509D6" w:rsidRPr="00271E55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Moduł rozszerzeń </w:t>
            </w:r>
            <w:proofErr w:type="spellStart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autokomputera</w:t>
            </w:r>
            <w:proofErr w:type="spellEnd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wyposażony w:</w:t>
            </w:r>
          </w:p>
          <w:p w14:paraId="481C3211" w14:textId="77777777" w:rsidR="00C509D6" w:rsidRPr="00271E55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odbiornik GPS</w:t>
            </w:r>
          </w:p>
          <w:p w14:paraId="7CB9806D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wbudowany modem GSM</w:t>
            </w:r>
          </w:p>
          <w:p w14:paraId="7380D606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wbudowany </w:t>
            </w:r>
            <w:proofErr w:type="spellStart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 xml:space="preserve"> minimum 4 porty 1Gbitowe</w:t>
            </w:r>
          </w:p>
          <w:p w14:paraId="309F8AE8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kanałów transmisyjnych CAN minimum 2</w:t>
            </w:r>
          </w:p>
          <w:p w14:paraId="73A0C151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wejść/wyjść cyfrowych minimum 16</w:t>
            </w:r>
          </w:p>
          <w:p w14:paraId="792534DC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analogowych, różnicowych minimum 2</w:t>
            </w:r>
          </w:p>
          <w:p w14:paraId="2369E69E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czasowych minimum 2</w:t>
            </w:r>
          </w:p>
          <w:p w14:paraId="30C0F744" w14:textId="77777777" w:rsidR="00C509D6" w:rsidRDefault="00C509D6" w:rsidP="00FC7EA7">
            <w:pPr>
              <w:pStyle w:val="Akapitzlist"/>
              <w:numPr>
                <w:ilvl w:val="1"/>
                <w:numId w:val="21"/>
              </w:numPr>
              <w:ind w:left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impulsowych minimum 2</w:t>
            </w:r>
          </w:p>
          <w:p w14:paraId="75DACA8F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ilość wejść transmisyjnych RS 422/485 minimum 4</w:t>
            </w:r>
          </w:p>
          <w:p w14:paraId="6599CE80" w14:textId="77777777" w:rsidR="00C509D6" w:rsidRPr="00271E55" w:rsidRDefault="00C509D6" w:rsidP="009E34CE">
            <w:pPr>
              <w:pStyle w:val="Akapitzlist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realizowanych funkcjonalności zestawu </w:t>
            </w:r>
            <w:proofErr w:type="spellStart"/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autokomputera</w:t>
            </w:r>
            <w:proofErr w:type="spellEnd"/>
          </w:p>
          <w:p w14:paraId="5893FCC2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5">
              <w:rPr>
                <w:rFonts w:ascii="Times New Roman" w:hAnsi="Times New Roman" w:cs="Times New Roman"/>
                <w:sz w:val="24"/>
                <w:szCs w:val="24"/>
              </w:rPr>
              <w:t>Zestaw musi sterować urządzeniami pokładowymi niezbędnymi do realizacji takich funkcji, jak: informacja pasażerska, zapowiedzi głosowe i sterowanie kasownikami elektronicznymi oraz zapewnić komunikację z posiadaną przez Zamawiającego infrastrukturą teleinformatyczną i wymianę danych z systemami zewnętrznymi,</w:t>
            </w:r>
          </w:p>
          <w:p w14:paraId="40548CC5" w14:textId="77777777" w:rsidR="00C509D6" w:rsidRPr="003B1D13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spełniać następujące wymagania:</w:t>
            </w:r>
          </w:p>
          <w:p w14:paraId="06A949CC" w14:textId="77777777" w:rsidR="00C509D6" w:rsidRPr="003B1D13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współpracować z posiadanymi przez Zamawiającego stacjami bazowymi zainstalowanymi na zajezdni (wymiana danych w obu kierunkach), wykorzystującymi łączność poprzez moduły </w:t>
            </w:r>
            <w:proofErr w:type="spellStart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 --systemem wymiany danych oraz realizować funkcjonalności m.in. w zakresie:</w:t>
            </w:r>
          </w:p>
          <w:p w14:paraId="2780BDA0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danych konfigurujących zachowanie się systemu informacji pasażerskiej (w tym zapowiedzi głosowych),</w:t>
            </w:r>
          </w:p>
          <w:p w14:paraId="10F7648A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materiałów przeznaczonych do wyświetlania na tablicach LCD,</w:t>
            </w:r>
          </w:p>
          <w:p w14:paraId="7DD8CB8F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pobierania rozkładów jazdy,</w:t>
            </w:r>
          </w:p>
          <w:p w14:paraId="01062D75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przekazywania rejestrów z pracy pojazdu,</w:t>
            </w:r>
          </w:p>
          <w:p w14:paraId="650A8265" w14:textId="77777777" w:rsidR="00C509D6" w:rsidRPr="003B1D13" w:rsidRDefault="00C509D6" w:rsidP="009E34CE">
            <w:pPr>
              <w:pStyle w:val="Akapitzlist"/>
              <w:numPr>
                <w:ilvl w:val="0"/>
                <w:numId w:val="21"/>
              </w:numPr>
              <w:tabs>
                <w:tab w:val="left" w:pos="888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zapewnić automatyczną synchronizację czasu, możliwość wyboru źródła synchronizacji czasu z następującej puli: </w:t>
            </w:r>
          </w:p>
          <w:p w14:paraId="5F3952EE" w14:textId="77777777" w:rsidR="00C509D6" w:rsidRPr="003B1D13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z wbudowanego odbiornika GPS,  ze stacji bazowej na zajezdni - podczas pobytu na zajezdni (przez </w:t>
            </w:r>
            <w:proofErr w:type="spellStart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), z systemu zdalnego przez łącze GSM/UMTS,</w:t>
            </w:r>
          </w:p>
          <w:p w14:paraId="352F4B87" w14:textId="77777777" w:rsidR="00C509D6" w:rsidRPr="003B1D13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realizować następujące funkcje:</w:t>
            </w:r>
          </w:p>
          <w:p w14:paraId="7271566D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autoryzacja i identyfikacja kierowcy oraz pracowników zaplecza technicznego (możliwość logowania przy pomocy kart zbliżeniowych posiadanych przez Zamawiającego lub ręcznie przy pomocy loginu i hasła</w:t>
            </w:r>
          </w:p>
          <w:p w14:paraId="010D9261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tabs>
                <w:tab w:val="left" w:pos="888"/>
              </w:tabs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ustawiania różnych uprawnień dostępowych),</w:t>
            </w:r>
          </w:p>
          <w:p w14:paraId="00B5539B" w14:textId="77777777" w:rsidR="00C509D6" w:rsidRPr="003B1D13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tabs>
                <w:tab w:val="left" w:pos="888"/>
              </w:tabs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sterowanie i kontrola pracy kasowników papierowych:</w:t>
            </w:r>
          </w:p>
          <w:p w14:paraId="475515E9" w14:textId="77777777" w:rsidR="00C509D6" w:rsidRPr="00D02387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w pełni definiowalny nadruk na biletach (minimum 16 znaków),</w:t>
            </w:r>
          </w:p>
          <w:p w14:paraId="26365E41" w14:textId="77777777" w:rsidR="00C509D6" w:rsidRPr="00D02387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sterowanie blokadą kasowników w przypadku kontroli biletów,</w:t>
            </w:r>
          </w:p>
          <w:p w14:paraId="0ECA9D3D" w14:textId="77777777" w:rsidR="00C509D6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automatyczne odblokowywanie kasowników po otwarciu drzwi na przystanku,</w:t>
            </w:r>
          </w:p>
          <w:p w14:paraId="0DFED46D" w14:textId="77777777" w:rsidR="00C509D6" w:rsidRPr="00D02387" w:rsidRDefault="00C509D6" w:rsidP="00934DFC">
            <w:pPr>
              <w:keepLines/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zliczanie skasowanych biletów,</w:t>
            </w:r>
          </w:p>
          <w:p w14:paraId="042813F9" w14:textId="77777777" w:rsidR="00C509D6" w:rsidRPr="003B1D13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tablicami elektronicznymi:</w:t>
            </w:r>
          </w:p>
          <w:p w14:paraId="1092D7AE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treści na tablicach mają być w pełni deﬁniowalne;</w:t>
            </w:r>
          </w:p>
          <w:p w14:paraId="6C68E5BB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zmiana wyświetlanych treści na definiowalne zdarzenia;</w:t>
            </w:r>
          </w:p>
          <w:p w14:paraId="0F4227A1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wyświetlenia na tablicach treści przesłanych z systemów Zamawiającego;</w:t>
            </w:r>
          </w:p>
          <w:p w14:paraId="77F70627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możliwość wyświetlenia na tablicach zewnętrznych LED oraz wewnętrznych panelach LCD treści wprowadzonych z poziomu </w:t>
            </w:r>
            <w:proofErr w:type="spellStart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autokomputera</w:t>
            </w:r>
            <w:proofErr w:type="spellEnd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B40EFC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zapowiedzi przystankowych i międzyprzystankowych (sterowanie dedykowanym wzmacniaczem audio dostarczonym w ramach zamówienia):</w:t>
            </w:r>
          </w:p>
          <w:p w14:paraId="48AFCD76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skojarzona z definiowalnymi zdarzeniami;</w:t>
            </w:r>
          </w:p>
          <w:p w14:paraId="1B6A01A2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emisja wewnątrz pojazdu i na zewnątrz pojazdu - różne treści generowane na różne zdarzenia - obsługa dwóch torów audio;</w:t>
            </w:r>
          </w:p>
          <w:p w14:paraId="4CCD6E8E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możliwość emisji zapowiedzi przesłanych z systemów Zamawiającego.</w:t>
            </w:r>
          </w:p>
          <w:p w14:paraId="00171B1A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sterowanie wewnętrznymi tablicami LCD wyświetlającymi Informacje przejazdowe i reklamowe:</w:t>
            </w:r>
          </w:p>
          <w:p w14:paraId="11775BF0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treści przejazdowe na panelach mają być w pełni definiowalne;</w:t>
            </w:r>
          </w:p>
          <w:p w14:paraId="2B0EAF1A" w14:textId="77777777" w:rsidR="00C509D6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zmiana wyświetlanych treści na definiowalne zdarzenia;</w:t>
            </w:r>
          </w:p>
          <w:p w14:paraId="6D604051" w14:textId="77777777" w:rsidR="00C509D6" w:rsidRPr="003B1D13" w:rsidRDefault="00C509D6" w:rsidP="009E34CE">
            <w:pPr>
              <w:pStyle w:val="Akapitzlist"/>
              <w:numPr>
                <w:ilvl w:val="1"/>
                <w:numId w:val="21"/>
              </w:numPr>
              <w:tabs>
                <w:tab w:val="left" w:pos="888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Wyświetlenia treści przesłanych z systemów Zamawiającego.</w:t>
            </w:r>
          </w:p>
          <w:p w14:paraId="2090632E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Zapewnić przechowywanie zarejestrowanych danych przez przynajmniej 3 miesiące oraz ich zabezpieczenie przed ingerencja osób trzecich,</w:t>
            </w:r>
          </w:p>
          <w:p w14:paraId="5E39AA02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Zestawy muszą współpracować z systemem informacji pasażerskiej (w tym z tablicami elektronicznymi), kasownikami elektronicznymi oraz systemem zapowiedzi głosowych dostarczanymi w ramach zamówienia,</w:t>
            </w:r>
          </w:p>
          <w:p w14:paraId="653C07CF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Wyłącznik główny akumulatora nie może odcinać prądu od Zestawu. Wymiana danych musi być realizowana niezależnie od głównego wyłącznika prądu pojazdu</w:t>
            </w:r>
          </w:p>
          <w:p w14:paraId="4B047E6B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Zestaw musi zapewniać rejestrację parametrów pracy pojazdu, m.in.:</w:t>
            </w:r>
          </w:p>
          <w:p w14:paraId="0672B022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stacyjki,</w:t>
            </w:r>
          </w:p>
          <w:p w14:paraId="78DBB2FC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hamulca ręcznego,</w:t>
            </w:r>
          </w:p>
          <w:p w14:paraId="1F6E54F3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silnika,</w:t>
            </w:r>
          </w:p>
          <w:p w14:paraId="66BDBB3A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biegu neutralnego,</w:t>
            </w:r>
          </w:p>
          <w:p w14:paraId="17C48ED1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sygnałów PNŻ (przystanek na żądanie), matka z dzieckiem, inwalida,</w:t>
            </w:r>
          </w:p>
          <w:p w14:paraId="6AA7AD3B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załączenie i czas działania klimatyzacji,</w:t>
            </w:r>
          </w:p>
          <w:p w14:paraId="3DADB150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zezwolenie otwarcia drzwi,</w:t>
            </w:r>
          </w:p>
          <w:p w14:paraId="4B780DB9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wykonanie tzw. przyklęku,</w:t>
            </w:r>
          </w:p>
          <w:p w14:paraId="57B34CDF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otwarcie rampy dla wózków,</w:t>
            </w:r>
          </w:p>
          <w:p w14:paraId="1498D89D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stan pracy kasowników (działa/nie działa), ilość skasowanych biletów, włączenie i wyłączenie blokady kasowników,</w:t>
            </w:r>
          </w:p>
          <w:p w14:paraId="46BAAB18" w14:textId="77777777" w:rsidR="00C509D6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czas otwarcia i zamknięcia drzwi,</w:t>
            </w:r>
          </w:p>
          <w:p w14:paraId="02428A12" w14:textId="77777777" w:rsidR="00C509D6" w:rsidRPr="003B1D13" w:rsidRDefault="00C509D6" w:rsidP="009E34CE">
            <w:pPr>
              <w:pStyle w:val="Akapitzlist"/>
              <w:keepLines/>
              <w:numPr>
                <w:ilvl w:val="1"/>
                <w:numId w:val="21"/>
              </w:numPr>
              <w:spacing w:before="20" w:after="20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>rewersowanie</w:t>
            </w:r>
            <w:proofErr w:type="spellEnd"/>
            <w:r w:rsidRPr="003B1D13">
              <w:rPr>
                <w:rFonts w:ascii="Times New Roman" w:hAnsi="Times New Roman" w:cs="Times New Roman"/>
                <w:sz w:val="24"/>
                <w:szCs w:val="24"/>
              </w:rPr>
              <w:t xml:space="preserve"> drzwi,</w:t>
            </w:r>
          </w:p>
          <w:p w14:paraId="4DB7798E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Zdarzenia o charakterze punktowym powinny mieć przypisaną pozycję GPS, W której wystąpiły.</w:t>
            </w:r>
          </w:p>
          <w:p w14:paraId="12BF0C17" w14:textId="77777777" w:rsidR="00C509D6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Zarejestrowane zdarzenia muszą mieć przypisany czas ich wystąpienia (i ustąpienia) oraz być skojarzane z danymi o charakterze ogólnym, takimi jak: numer boczny pojazdu, linia, kurs, przystanek, brygada, status pracy GPS, etc.</w:t>
            </w:r>
          </w:p>
          <w:p w14:paraId="463F8E1F" w14:textId="77777777" w:rsidR="00C509D6" w:rsidRPr="00825C34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Rejestrowane parametry pracy pojazdu muszą być przetwarzane oraz wizualizowane w używanym przez Zamawiającego oprogramowaniu raportującym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lub równoważnym dostarczonym przez Wykonawcę</w:t>
            </w:r>
          </w:p>
          <w:p w14:paraId="0F3C04D8" w14:textId="77777777" w:rsidR="00C509D6" w:rsidRPr="00825C34" w:rsidRDefault="00C509D6" w:rsidP="009E34CE">
            <w:pPr>
              <w:pStyle w:val="Akapitzlist"/>
              <w:keepLines/>
              <w:numPr>
                <w:ilvl w:val="0"/>
                <w:numId w:val="21"/>
              </w:numPr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Protokoły komunikacyjne niezbędne do właściwego działania komunikacji pojazdu z ITS zostaną przekazane Wykonawcy po jego wyłonieniu w przetargu.</w:t>
            </w:r>
          </w:p>
        </w:tc>
        <w:tc>
          <w:tcPr>
            <w:tcW w:w="2693" w:type="dxa"/>
          </w:tcPr>
          <w:p w14:paraId="0C92942F" w14:textId="77777777" w:rsidR="00C509D6" w:rsidRDefault="00C509D6" w:rsidP="00FB3040">
            <w:pPr>
              <w:pStyle w:val="Akapitzlist"/>
              <w:keepLines/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4B8E03" w14:textId="77777777" w:rsidR="00C509D6" w:rsidRDefault="00C509D6" w:rsidP="00FB3040">
            <w:pPr>
              <w:pStyle w:val="Akapitzlist"/>
              <w:keepLines/>
              <w:spacing w:before="20" w:after="2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825C34" w14:paraId="26763142" w14:textId="77777777" w:rsidTr="00541BA7">
        <w:tc>
          <w:tcPr>
            <w:tcW w:w="2269" w:type="dxa"/>
            <w:gridSpan w:val="2"/>
          </w:tcPr>
          <w:p w14:paraId="3EC86FED" w14:textId="77777777" w:rsidR="00C509D6" w:rsidRPr="00D02387" w:rsidRDefault="00C509D6" w:rsidP="00934DFC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XII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387">
              <w:rPr>
                <w:rFonts w:ascii="Times New Roman" w:hAnsi="Times New Roman" w:cs="Times New Roman"/>
                <w:sz w:val="24"/>
                <w:szCs w:val="24"/>
              </w:rPr>
              <w:t>Infrastruktura informacyjna:</w:t>
            </w:r>
          </w:p>
          <w:p w14:paraId="2A7ABF40" w14:textId="77777777" w:rsidR="00C509D6" w:rsidRPr="00D02387" w:rsidRDefault="00C509D6" w:rsidP="00934DFC">
            <w:pPr>
              <w:keepLines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elektroniczne zewnętrzne tablice kierunkowe (diodowe w kolorze białym i bursztynowym):</w:t>
            </w:r>
          </w:p>
          <w:p w14:paraId="4207C029" w14:textId="77777777" w:rsidR="00C509D6" w:rsidRPr="00D02387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3E63AA6E" w14:textId="77777777"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zgodny z rozwiązaniami posiadanym z i przez Zamawiającego,</w:t>
            </w:r>
          </w:p>
          <w:p w14:paraId="108E0705" w14:textId="77777777"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zakresie informacji pasażerskiej dotyczącej treści tablic zewnętrznych I wewnętrznych wyświetlających informacje przejazdowe (nazwę linii, brygadę, kierunek, trasę, przystanki, itp.) oraz zapowiedzi głosowych musi być zgodny ze strukturą danych przesłanych do komputerów pokładowych,</w:t>
            </w:r>
          </w:p>
          <w:p w14:paraId="33B0021D" w14:textId="77777777"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 zakresie komunikatów wyświetlanych W formie płynącego paska tekstowego na tablicach wewnętrznych LCD prezentujących treści reklamowo-informacyjne musi współpracować z posiadaną przez Zamawiającego bazą danych takich komunikatów. Dane muszą być przesyłane online przy wykorzystaniu łączności GSM/UMTS2.</w:t>
            </w:r>
          </w:p>
          <w:p w14:paraId="024DEE54" w14:textId="77777777" w:rsidR="00C509D6" w:rsidRPr="00825C34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zakresie treści reklamowo-informacyjnych (pliki graficzne i wideo) współpracować z oprogramowaniem posiadanym obecnie przez Zamawiającego wykorzystywanym do przygotowywania i przesyłania tego typu danych do pojazdów (z możliwością określania warunków, W jakich materiały mają się wyświetlać) S. Dane muszą być przesyłane przez Wi-Fi podczas pobytu pojazdów na zajezdni. Zamawiający dopuszcza możliwość dostarczenia oprogramowania równoważnego, które musi realizować wszystkie funkcje dostępne W oprogramowaniu posiadanym obecnie przez Zamawiającego, m.in.:  </w:t>
            </w:r>
          </w:p>
          <w:p w14:paraId="02BCAD30" w14:textId="77777777"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planowanie i kontrolowanie emisji kampanii promocyjnych;</w:t>
            </w:r>
          </w:p>
          <w:p w14:paraId="1B4CC569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wysyłanie do pojazdów materiałów, które mają być wyemitowane;</w:t>
            </w:r>
          </w:p>
          <w:p w14:paraId="6B3E15BE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programowanie emitowania materiałów wideo oraz materiałów w formie plansz graficznych z możliwością określenia czasu prezentowania każdej planszy;</w:t>
            </w:r>
          </w:p>
          <w:p w14:paraId="47D512F5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określenie warunków, kiedy dane materiały mają zostać wyświetlane, tj. w jakim zakresie czasowym, W jakich pojazdach, na jakich liniach, na jakich przystankach, w jakich obszarach (możliwych do zaznaczenia na mapie) -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geotargetowanie</w:t>
            </w:r>
            <w:proofErr w:type="spellEnd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452170" w14:textId="77777777"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sterowanie wyświetlaniem treści.</w:t>
            </w:r>
          </w:p>
          <w:p w14:paraId="7B2096C2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W przypadku dostawy równoważnego systemu Wykonawca zobowiązany jest przekazać pełną specyfikację interfejsów odpowiedzialnych za komunikację pojazdów z dostarczonym systemem, tak aby Zamawiający mógł wykorzystać w przyszłości przedmiotowy system w pojazdach niepochodzących od Wykonawcy bez konieczności rozszerzania licencji i modyfikacji systemu. Wykonawca dostarczy bezterminową licencje do tego systemu na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nieograniczoną ilość pojazdów. Licencja musi pozwalać na zainstalowanie oprogramowania klienckiego na dowolnej liczbie końcówek klienckich Zamawiającego í korzystanie przez nieograniczoną liczbę użytkowników. Wykonawca potwierdzi pisemnie, iż za pomocą przekazanej dokumentacji i w/w interfejsów możliwe będzie wykorzystanie oprogramowania do zarządzania dowolnym systemem informacji pasażerskiej, niepochodzącym od dostawcy oprogramowania,</w:t>
            </w:r>
          </w:p>
          <w:p w14:paraId="2C447ED9" w14:textId="77777777" w:rsidR="00C509D6" w:rsidRPr="00825C34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zbudowany z uwzględnieniem zastosowania nowoczesnych, niezawodnych rozwiązań technicznych „i technologicznych oraz charakteryzować się:</w:t>
            </w:r>
          </w:p>
          <w:p w14:paraId="5AC313BC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minimum 7 letnim okresem eksploatacji,</w:t>
            </w:r>
          </w:p>
          <w:p w14:paraId="08D90963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rozwiązaniami technicznymi gwarantującymi bezpieczeństwo dla pasażerów,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kierującego,</w:t>
            </w:r>
          </w:p>
          <w:p w14:paraId="0949D8A2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estetyką zewnętrzną,</w:t>
            </w:r>
          </w:p>
          <w:p w14:paraId="71088522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niezawodnością eksploatacyjną,</w:t>
            </w:r>
          </w:p>
          <w:p w14:paraId="6EE851B9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przygoto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aniem do obsługi technicznej przez użytkownika (wprowadzanie materiałów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informacyjnych, oprogramowanie, instrukcje, dokumentacja techniczna),</w:t>
            </w:r>
          </w:p>
          <w:p w14:paraId="61942775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wandaloodporną zabudową monitorów.</w:t>
            </w:r>
          </w:p>
          <w:p w14:paraId="0BBA9A16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być przystosowany do warunków środowiskowych i klimatycznych miasta Włocławka,</w:t>
            </w:r>
          </w:p>
          <w:p w14:paraId="10B5E4A9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pracować W sposób stabilny i niezawodny oraz poprawnie realizować wszystkie przewidziane funkcje,</w:t>
            </w:r>
          </w:p>
          <w:p w14:paraId="2D11D062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System informacji pasażerskiej musi spełniać obowiązujące W Polsce normy i przepisy dotyczące poziomu zakłóceń elektrycznych i radioelektrycznych,</w:t>
            </w:r>
          </w:p>
          <w:p w14:paraId="1F7400CB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Wykonawca zamontuje w pojazdach osprzęt i okablowanie niezbędne do funkcjonowania systemu informacji pasażerskiej,</w:t>
            </w:r>
          </w:p>
          <w:p w14:paraId="404F2045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Zastosowane urządzenia muszą być odporne na drgania przenoszone przez pojazdy podczas ich pracy i użytkowania. Złącza przewodów (przejścia, wtyki i gniazda) muszą zabezpieczone przed niepożądanym rozłączeniem,</w:t>
            </w:r>
          </w:p>
          <w:p w14:paraId="3695DD92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Wymiana danych oraz sterowanie systemem informacji pasażerskiej ma być realizowane przez Zestaw opisany w wymaganiach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autokomputera</w:t>
            </w:r>
            <w:proofErr w:type="spellEnd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61F019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Dane dotyczące materiałów wyświetlonych na tablicach, o których mowa W punkcie 4, muszą być dostępne W oprogramowaniu raportującym posiadanym obecnie przez Zamawiającego lub w równoważnym oprogramowaniu dostarczanym przez Wykonawcę,</w:t>
            </w:r>
          </w:p>
          <w:p w14:paraId="7E44C28C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Wszystkie tablice elektroniczne, o których mowa wyżej muszą być podłączone i współpracować z Zestawami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r w:rsidR="001D65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komputera</w:t>
            </w:r>
            <w:proofErr w:type="spellEnd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E88266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Dokładna lokalizacja wszystkich tablic, musi zostać uzgodniona z Zamawiającym na etapie realizacji zamówienia,</w:t>
            </w:r>
          </w:p>
          <w:p w14:paraId="28DF618A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Tablica kierunkowa przednia wykonana w technologii LED W oparciu o diody wysokiej jaskrawości, z układami automatycznej regulacji natężenia świecenia w zależności od warunków oświetlenia zewnętrznego umożliwiająca wyświetlanie numeru linii oraz kierunku jazdy. Tablica powinna być umieszczona w wydzielonej przestrzeni nad przednią szybą pojazdu lub w górnej części przedniej szyby. Tablica musi umożliwiać wyświetlanie informacji na obszarze o minimalnej rozdzielczości diod 16 punktów świetlnych w pionie oraz 128 punktów świetlnych w poziomie, przy czym po lewej stronie tablicy pole 16 x 32 punkty świetlne muszą być wykonane z diod LED RGB. Jest to pole przeznaczone do wyświetlania numeru linii, który ma być wyświetlany w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jednym z nie mniej niż 8 kolorów znaków i na jednym z nie mniej niż 8 kolorów tła.</w:t>
            </w:r>
          </w:p>
          <w:p w14:paraId="1CADC6D9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kierunkowa boczna wykonana w technologii LED W oparciu o diody wysokiej jaskrawości, z układami automatycznej regulacji natężenia świecenia w zależności od warunków oświetlenia zewnętrznego umożliwiająca wyświetlanie linii. Tablica boczna powinna być umieszczona przed drugimi drzwiami po prawej stronie pojazdu, w wydzielonej przestrzeni nad boczną szybą lub w górnej części bocznej szyby. Tablica musi umożliwiać wyświetlanie informacji, na obszarze o minimalnej rozdzielczości 16 punktów świetlnych w pionie oraz 84 punktów świetlnych w poziomie. Wymagane jest zastosowanie tablicy wykonanej w oparciu o diody LED o podwyższonej jasności i dużym kącie świecenia,</w:t>
            </w:r>
          </w:p>
          <w:p w14:paraId="51B232E5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boczna numerowa wykonana w technologii LED w oparciu o diody RGB wysokiej jaskrawości, z układami automatycznej regulacji natężenia świecenia w zależności od warunków oświetlenia umożliwiająca wyświetlanie numeru linii. Tablica powinna być umieszczona przed drugimi drzwiami po prawej stronie pojazdu, w wydzielonej przestrzeni nad boczną szybą lub w górnej części bocznej szyby. Tablica numerowa boczna musi umożliwiać wyświetlanie numeru linii na obszarze o minimalnej rozdzielczości 32 punktów świetlnych w pionie i 48 punktów świetlnych w poziomie. Punkty świetlne muszą być wykonane z diod RGB pozwalających na wyświetlanie numeru linii w jednym z przynajmniej 8 kolorów znaków i na jednym z przynajmniej 8 kolorów tła,</w:t>
            </w:r>
          </w:p>
          <w:p w14:paraId="3C5760A5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Tablica kierunkowa tylna wykonana w technologii LED w oparciu o diody wysokiej jaskrawości, z układami automatycznej regulacji natężenia świecenia w zależności od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warunków oświetlenia zewnętrznego umożliwiająca wyświetlanie numeru linii. Tablica powinna być umieszczona w wydzielonej przestrzeni nad tylną szybą lub w górnej części tylnej szyby.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TabIica</w:t>
            </w:r>
            <w:proofErr w:type="spellEnd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musi umożliwiać wyświetlanie informacji, na obszarze o minimalnej rozdzielczości 12 punktów świetlnych W pionie oraz 21 punktów świetlnych w poziomie. Wymagane jest zastosowanie tablicy wykonanej w oparciu o diody LED o podwyższonej jasności i dużym kącie świecenia,</w:t>
            </w:r>
          </w:p>
          <w:p w14:paraId="7F237187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Wymagania szczegółowe tablic wewnętrznych LCD wyświetlających treści przejazdowe. Tablica Wewnętrzna wykonana z matrycy LCD o minimalnej przekątnej 22 cale, umożliwiająca prezentowanie istotnych z punktu widzenia pasażera informacji o numerze linii, kierunku jazdy, trasie przejazdu, aktualnym czasie. Tablica wewnętrzna powinna być umieszczona tuż za kabiną kierowcy nad przejściem,</w:t>
            </w:r>
          </w:p>
          <w:p w14:paraId="0DC75536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Tablice wewnętrzne LCD musi umożliwiać wyróżnianie wybranych elementów przebiegu trasy (inwersja koloru) oraz wyświetlać dodatkowe komunikaty specjalne wysyłane z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autokomputera</w:t>
            </w:r>
            <w:proofErr w:type="spellEnd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pokładowego. Ponadto urządzenie musi posiadać funkcjonalność pozwalającą na wyświetlanie tekstowych lub graficznych komunikatów informacyjnych na wydzielonej części wyświetlacza,</w:t>
            </w:r>
          </w:p>
          <w:p w14:paraId="331CB430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Tablica wewnętrzna LCD musi umożliwiać wyświetlanie komunikatu "STOP" w momencie naciśnięcia przez pasażera przycisku "na żądanie",</w:t>
            </w:r>
          </w:p>
          <w:p w14:paraId="6F39586C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Tablica wewnętrzna LCD musi umożliwiać automatyczne wyświetlanie komunikatu "kontrola biletów" w momencie zablokowania kasowników za pośrednictwem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autokomputera</w:t>
            </w:r>
            <w:proofErr w:type="spellEnd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pokładowego,</w:t>
            </w:r>
          </w:p>
          <w:p w14:paraId="06020FEA" w14:textId="77777777" w:rsidR="00C509D6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Tablice wewnętrzne LCD muszą być wykonane w wandaloodpornej obudowie z dodatkowym zabezpieczeniem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matrycy monitora W postaci antyrefleksyjnej osłony z poliwęglanu. Urządzenia muszą posiadać złącza diagnostyczne oraz interfejs USB.</w:t>
            </w:r>
          </w:p>
          <w:p w14:paraId="18292E0C" w14:textId="77777777" w:rsidR="00C509D6" w:rsidRPr="00825C34" w:rsidRDefault="00C509D6" w:rsidP="009E34CE">
            <w:pPr>
              <w:pStyle w:val="Akapitzlist"/>
              <w:numPr>
                <w:ilvl w:val="0"/>
                <w:numId w:val="2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Minimalne wymagania techniczne, które muszą spełniać wewnętrzne tablice informacyjne:</w:t>
            </w:r>
          </w:p>
          <w:p w14:paraId="7ED83203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jasność min. 250 cd/m2,</w:t>
            </w:r>
          </w:p>
          <w:p w14:paraId="47038B02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kontrast min. 1000:1,</w:t>
            </w:r>
          </w:p>
          <w:p w14:paraId="6DF8B78C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przekątna wyświetlacza min. 22 cale,</w:t>
            </w:r>
          </w:p>
          <w:p w14:paraId="79A65E4E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rozdzielczość minimum 1680x1050</w:t>
            </w:r>
          </w:p>
          <w:p w14:paraId="7E7CDEA1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format wyświetlacza 16x10 lub 16×9,</w:t>
            </w:r>
          </w:p>
          <w:p w14:paraId="1775AFEA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kąty widzenia nie mniejsze niż 170 stopni W poziomie oraz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stopni w pionie, podświetlenie matrycy W technologii LED,</w:t>
            </w:r>
          </w:p>
          <w:p w14:paraId="18EA6D5E" w14:textId="77777777"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jasność wyświetlacza regulowana W zależności od zewnętrznych Warunków oświetleniowych, we wewnętrzna pamięć minimum 4 GB.</w:t>
            </w:r>
          </w:p>
          <w:p w14:paraId="74725BF4" w14:textId="77777777"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Wymagania szczegółowe tablic wewnętrznych LCD wyświetlających treści reklamowo- informacyjne:</w:t>
            </w:r>
          </w:p>
          <w:p w14:paraId="623E914E" w14:textId="77777777"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możliwość podziału ekranu na niezależne pola prezentujące treści różnego rodzaju,</w:t>
            </w:r>
          </w:p>
          <w:p w14:paraId="15594C4F" w14:textId="77777777" w:rsidR="00C509D6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zdalna aktualizacja materiału emisyjnego poprzez sieć GSM/UMTS lub drogą radiową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 oraz przez złącze USB lub Ethernet Wyprowadzone na obudowie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autokomputera</w:t>
            </w:r>
            <w:proofErr w:type="spellEnd"/>
          </w:p>
          <w:p w14:paraId="1DD1268D" w14:textId="77777777" w:rsidR="00C509D6" w:rsidRPr="00825C34" w:rsidRDefault="00C509D6" w:rsidP="009E34CE">
            <w:pPr>
              <w:pStyle w:val="Akapitzlist"/>
              <w:keepLines/>
              <w:numPr>
                <w:ilvl w:val="0"/>
                <w:numId w:val="22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Główne zadania wewnętrznej tablicy LCD:</w:t>
            </w:r>
          </w:p>
          <w:p w14:paraId="7BC0BD5F" w14:textId="77777777" w:rsidR="00C509D6" w:rsidRPr="00825C34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aktualnej daty i czasu;</w:t>
            </w:r>
          </w:p>
          <w:p w14:paraId="2C2DD0A9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informacji o zmianie trasy;</w:t>
            </w:r>
          </w:p>
          <w:p w14:paraId="74AAB3A4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wyświetlanie innych informacji (np. awaria pojazdu, zjazd do zakładu eksploatacji);</w:t>
            </w:r>
          </w:p>
          <w:p w14:paraId="53BA8906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możliwość dodawania piktogramów graficznych (np. logo przewoźnika);</w:t>
            </w:r>
          </w:p>
          <w:p w14:paraId="36277B21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emisja komunikatów w formie płynącego paska tekstowego (z możliwością wyboru kategorii komunikatu, koloru tła i koloru czcionki);</w:t>
            </w:r>
          </w:p>
          <w:p w14:paraId="23AB7390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materiałów wideo;</w:t>
            </w:r>
          </w:p>
          <w:p w14:paraId="037D153C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emisja materiałów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formie plansz graficznych</w:t>
            </w:r>
          </w:p>
          <w:p w14:paraId="70A461EE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fragmentu planu miasta z oznaczoną aktualną pozycją pojazdu;</w:t>
            </w:r>
          </w:p>
          <w:p w14:paraId="6D4DDE12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informacji pogodowej na dzień obecny i następny;</w:t>
            </w:r>
          </w:p>
          <w:p w14:paraId="5F4D470F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synchronizacja czasu z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autokomputerem</w:t>
            </w:r>
            <w:proofErr w:type="spellEnd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 opisanym w załączniku,</w:t>
            </w:r>
          </w:p>
          <w:p w14:paraId="32ABE14B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emisja nagrań, obrazów i wiadomości powinna być programowalna według linii, przejazdu przed punkty kontrolne, ograniczeń czasowych, przejazdów przez przystanki, itd. z możliwością ich konfiguracji według pojazdu lub grupy pojazdów;</w:t>
            </w:r>
          </w:p>
          <w:p w14:paraId="06EEC1BB" w14:textId="77777777" w:rsidR="00C509D6" w:rsidRDefault="00C509D6" w:rsidP="009E34CE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 xml:space="preserve">emisja materiałów z uwzględnieniem </w:t>
            </w:r>
            <w:proofErr w:type="spellStart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geopozycjonowania</w:t>
            </w:r>
            <w:proofErr w:type="spellEnd"/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AE15A" w14:textId="77777777" w:rsidR="00056994" w:rsidRPr="00825C34" w:rsidRDefault="00056994" w:rsidP="00056994">
            <w:pPr>
              <w:pStyle w:val="Akapitzlist"/>
              <w:numPr>
                <w:ilvl w:val="1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udziela na cały system informacji pasażerskiej gwarancje na min. 5 lat. </w:t>
            </w:r>
          </w:p>
        </w:tc>
        <w:tc>
          <w:tcPr>
            <w:tcW w:w="2693" w:type="dxa"/>
          </w:tcPr>
          <w:p w14:paraId="3AF3F8EF" w14:textId="77777777"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A1CE5A" w14:textId="77777777"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9C6303" w14:paraId="73858020" w14:textId="77777777" w:rsidTr="00541BA7">
        <w:tc>
          <w:tcPr>
            <w:tcW w:w="2269" w:type="dxa"/>
            <w:gridSpan w:val="2"/>
          </w:tcPr>
          <w:p w14:paraId="1F4C6D4C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monitoringu</w:t>
            </w:r>
          </w:p>
        </w:tc>
        <w:tc>
          <w:tcPr>
            <w:tcW w:w="6662" w:type="dxa"/>
            <w:gridSpan w:val="2"/>
          </w:tcPr>
          <w:p w14:paraId="5209B88D" w14:textId="77777777"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monitoringu wizyjnego winien składać się z kamer śledzących obraz wnętrza pojazdu ( zapis monitoringu winien odbywać się na dyskach SSD), kamer zewnętrznych, mikrofonów, wyświetlacza LCD umieszczonego w kabinie kierowcy oraz rejestratora cyfrowego, kamery wewnętrzne mają za zadanie monitoringu przestrzeni pasażerskiej autobusu, obraz przekazywany jest do rejestratora zlokalizowanego w kabinie kierowcy,</w:t>
            </w:r>
          </w:p>
          <w:p w14:paraId="59F9DF0D" w14:textId="77777777"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Monitor (wyświetlacz LCD) zamontowany w kabinie kierowcy powinien umożliwiać stały podgląd obrazu z kamer,</w:t>
            </w:r>
          </w:p>
          <w:p w14:paraId="61EEC9CA" w14:textId="77777777"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Kamera cofania winna nagrywać obraz w trybie ciągłym, w przypadku włączenia biegu wstecznego obraz z tej kamery powinien zostać wyświetlony na obrazie monitora,</w:t>
            </w:r>
          </w:p>
          <w:p w14:paraId="20C042F2" w14:textId="77777777"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System powinien posiadać zabezpieczenie zapisanych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danych przed utratą spowodowaną przerwami w zasilaniu, oraz podtrzymywanie zasilania przez 15 minut - zapis powinien zostać automatycznie wznowiony po przywróceniu zasilania</w:t>
            </w:r>
          </w:p>
          <w:p w14:paraId="0AD4FB5C" w14:textId="77777777" w:rsidR="00C509D6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System monitoringu winien być kompatybilny z oprogramowaniem Zamawiającego, tzn. umożliwiający przeglądanie  i archiwizację zapisanych danych w formacie MP4 za pomocą stacji dokującej podłączonej do komputera PC przy pomocy złącza USB oraz za pomocą łącza bezprzewodowego </w:t>
            </w:r>
            <w:proofErr w:type="spellStart"/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WiFi</w:t>
            </w:r>
            <w:proofErr w:type="spellEnd"/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5GHz, możliwość przekazania zarejestrowanego materiału dowodowego wraz z niezbędnym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oprogramowaniem do</w:t>
            </w:r>
            <w:r w:rsidRPr="0082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przeglądania zapisu lub plikiem uruchamiającym odczyt; przekazywanie plików nie może być związane z ograniczeniami licencyjnymi; przeglądanie materiałów według różnych kryteriów : daty, czasu, numeru kamery; możliwość przeglądania obrazu w przedziale czasu; przewijania obrazu do tyłu i do przodu  z różnymi prędkościami; zatrzymanie obrazu i jego wydruku oraz zapisanie w formie pliku; możliwość oglądania obrazów z pojedynczej kamery jak i ze wszystkich kamer jednocześnie. Na zarejestrowanym materiale musi znaleźć się informacja o dacie, numerze linii, kierunku i przystanku, otrzymana z </w:t>
            </w:r>
            <w:proofErr w:type="spellStart"/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autokomputera</w:t>
            </w:r>
            <w:proofErr w:type="spellEnd"/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systemu informacji pasażerskiej</w:t>
            </w:r>
          </w:p>
          <w:p w14:paraId="27BBA9CD" w14:textId="77777777" w:rsidR="00C509D6" w:rsidRPr="00825C34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System monitoringu autobusowego niezależny od komputera pokładowego – tzn. w przypadku awarii monitoringu nie zakłóca to pracy autobusu na linii. W</w:t>
            </w: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ymaga się dostawy oddzielnego urządzenia w postaci komputera pokładowego do obsługi systemu informacji pasażerskiej, kasowników itd. oraz oddzielnego urządzenia w postaci rejestratora nagrań systemu monitoringu</w:t>
            </w:r>
          </w:p>
          <w:p w14:paraId="656DEBD8" w14:textId="77777777" w:rsidR="00C509D6" w:rsidRPr="00825C34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Wymagania funkcjonalne:</w:t>
            </w:r>
          </w:p>
          <w:p w14:paraId="44FDBD85" w14:textId="77777777" w:rsidR="00C509D6" w:rsidRPr="00825C34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25C34">
              <w:rPr>
                <w:rFonts w:ascii="Times New Roman" w:hAnsi="Times New Roman" w:cs="Times New Roman"/>
                <w:bCs/>
                <w:sz w:val="24"/>
                <w:szCs w:val="24"/>
              </w:rPr>
              <w:t>amery – 5 sztuk, przedział wewnętrzny (3 szt. przedział pasażerski, 1 szt. obserwująca drogę przed pojazdem),  1 szt. cofania oraz 1 szt.  rejestrująca prawą stronę pojazdu  - pasażerów wsiadających/wysiadających z autobusu. Kamery rejestrujące obraz w kolorze muszą być wytrzymałe i niezawodne oraz dostarczać obraz wysokiej jakości i dostosowywać się do zmieniającego się natężenia światła. Kamera zewnętrzna winna pozwolić na zapis przy ograniczonej ilości światła jaka występuje podczas eksploatacji autobusu w porach rannych i wieczornych. Kamery muszą być odporne na wibracje charakterystyczne dla pojazdów komunikacji miejskiej, miejsce montażu kamer do uzgodnienia z Zamawiającym, kamera cofania zainstalowana za szybą tylną na wysokości tablicy (wyświetlacza numeru linii)</w:t>
            </w:r>
          </w:p>
          <w:p w14:paraId="555C816A" w14:textId="77777777" w:rsidR="00C509D6" w:rsidRPr="009C6303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Rejestrator Cyfrowy:</w:t>
            </w:r>
          </w:p>
          <w:p w14:paraId="58DDA123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Rejestrator powinien umożliwiać cyfrową rejestrację  na dyskach SSD sygnału wideo z możliwością rejestracji dźwięku i jednoczesnego przeglądania obrazu zarejestrowanego, powinien umożliwiać zapis ciągły i być odporny na zawieszanie się systemu,</w:t>
            </w:r>
            <w:r w:rsidRPr="009C6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rejestrator powinien odznaczać się solidną konstrukcją, być łatwy w montażu oraz odporny na uszkodzenia mechaniczne oraz wstrząsy charakterystyczne dla pojazdów komunikacji miejskiej, urządzenie powinno być wyposażone w dysk twardy, możliwa powinna być szybka wymiana dysków, dostawca zapewni dwa dodatkowe dyski twarde na całą partię urządzeń, do wykorzystania jako zapasowe na wypadek awarii, możliwość zamontowania 4 dysków twardych o łącznej pojemności min. 4 TB. Rejestrator powinien być zamykany na zamek patentowy w schowku uniemożliwiającym dostęp do niego postronnych osób,</w:t>
            </w:r>
          </w:p>
          <w:p w14:paraId="497BAF8E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Przełącznik kamer: przełącznik powinien być umiejscowiony w kabinie kierowcy w łatwo dostępnym dla kierowcy miejscu i umożliwiać podgląd na wyświetlaczu obrazu  z dowolnej kamery, dopuszczalne jest umiejscowienie przełącznika na panelu dotykowym monitora w wypadku jego montażu w zasięgu kierowcy umożliwiającym jego ergonomiczną obsługę,</w:t>
            </w:r>
          </w:p>
          <w:p w14:paraId="290AAD62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Wyświetlacz LCD: Ciekłokrystaliczny kolorowy wyświetlacz LCD, typu TFT o przekątnej 7”-9" (dotykowy) powinien posiadać adaptery umożliwiające montaż w miejscu wskazanym przez zamawiającego  w kabinie kierowcy z możliwością płynnej regulacji w pionie  i poziomie, podgląd obrazu dzielonego oraz możliwość wyłączenia obrazu podczas jazdy,</w:t>
            </w:r>
          </w:p>
          <w:p w14:paraId="19AA576E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Oprogramowanie – funkcjonalność, możliwość dostosowania aplikacji pod konkretne wymagania, (np. wyświetlanie obrazu z danej kamery przy otwarciu wskazanych drzwi pojazdu, dowolna konfiguracja wyświetlanych kamer itd.).</w:t>
            </w:r>
          </w:p>
          <w:p w14:paraId="36E8CDBC" w14:textId="77777777" w:rsidR="00C509D6" w:rsidRPr="009C6303" w:rsidRDefault="00C509D6" w:rsidP="009E34CE">
            <w:pPr>
              <w:pStyle w:val="Akapitzlist"/>
              <w:keepLines/>
              <w:numPr>
                <w:ilvl w:val="0"/>
                <w:numId w:val="23"/>
              </w:numPr>
              <w:spacing w:before="40" w:after="40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Parametry techniczne:</w:t>
            </w:r>
          </w:p>
          <w:p w14:paraId="1C2976AC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Kamery wewnętrzne: rozdzielczość min. 1.3MPix (1280x1024) przy 20 kl./s w kompresji H.264, przetwornik 1/3" CMOS ze skanowaniem progresywnym, minimalne oświetlenie 0.1 lx przy F1.5 w trybie dziennym kolorowym, dwa niezależnie konfigurowane strumienie wideo, kompresja obrazu H.264, zintegrowany obiektyw od 2.1 do 2.8 mm, kąt widzenia (poziomo w stopniach) min. 90</w:t>
            </w:r>
            <w:r w:rsidRPr="009C6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, zakres temperatur pracy od -20 °C ÷ do +50 stopni C</w:t>
            </w:r>
          </w:p>
          <w:p w14:paraId="7DBA61FF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Kamera boczna (zewnętrzna) -   rozdzielczość min. 1.3MPix (do 1280x1024) przy 20 kl./s w kompresji H.264, wodoodporna min. IP67, kąt widzenia (poziomo w stopniach) min. 90</w:t>
            </w:r>
            <w:r w:rsidRPr="009C6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 ,zakres temperatur pracy od -30 do +60 stopni C</w:t>
            </w:r>
          </w:p>
          <w:p w14:paraId="724E78B5" w14:textId="77777777" w:rsidR="00C509D6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operacyjny: Linux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4779A85F" w14:textId="77777777" w:rsidR="00C509D6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Twardy dysk o pojemności co najmniej 1 TB (możliwość rejestracji obrazu z ok. 14 dni pracy pojazdu po zastosowaniu kompresji obrazu H.264)</w:t>
            </w:r>
            <w:proofErr w:type="spellStart"/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gfhf</w:t>
            </w:r>
            <w:proofErr w:type="spellEnd"/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</w:p>
          <w:p w14:paraId="213D1EA7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Nagrywanie ciągłe: rozdzielczość do 1280 x 1024,  20 </w:t>
            </w:r>
            <w:proofErr w:type="spellStart"/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/s dla pojedynczej kamery,</w:t>
            </w:r>
          </w:p>
          <w:p w14:paraId="40CDB3DA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Możliwość konfiguracji nagrywania dla poszczególnych kamer,</w:t>
            </w:r>
          </w:p>
          <w:p w14:paraId="2E797B1A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Kompresja video H.264</w:t>
            </w:r>
          </w:p>
          <w:p w14:paraId="0574642C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Opcje nagrywania: z detekcji ruchu/ harmonogram  nagrywanie/alarmowe </w:t>
            </w:r>
          </w:p>
          <w:p w14:paraId="5D33A9A6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Minimum 1 port szeregowy RS-232 lub/oraz RS-485</w:t>
            </w:r>
          </w:p>
          <w:p w14:paraId="220031F4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Minimum 2 wejścia USB, w tym min. 1 wejście USB 3.0 oraz 1 wejście 2.0</w:t>
            </w:r>
          </w:p>
          <w:p w14:paraId="7C891FA6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 1 port Ethernet,</w:t>
            </w:r>
          </w:p>
          <w:p w14:paraId="3390247B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Minimum 1 </w:t>
            </w:r>
            <w:proofErr w:type="spellStart"/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złącze</w:t>
            </w:r>
            <w:proofErr w:type="spellEnd"/>
            <w:r w:rsidRPr="009C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HDMI,</w:t>
            </w:r>
          </w:p>
          <w:p w14:paraId="3BD46238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Zasilanie: 16-36 V,</w:t>
            </w:r>
          </w:p>
          <w:p w14:paraId="5DC8C885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Obudowa </w:t>
            </w:r>
            <w:proofErr w:type="spellStart"/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bezwentylatorowa</w:t>
            </w:r>
            <w:proofErr w:type="spellEnd"/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C18FC6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Możliwość obsługi poprzez </w:t>
            </w:r>
            <w:proofErr w:type="spellStart"/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 lub LAN,</w:t>
            </w:r>
          </w:p>
          <w:p w14:paraId="6EB589A0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Temperatura pracy w zakresie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0 °C do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°C,</w:t>
            </w:r>
          </w:p>
          <w:p w14:paraId="456DB224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Wbudowany układ stabilizacji temperatury,</w:t>
            </w:r>
          </w:p>
          <w:p w14:paraId="1C57E207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Format zapisu: .MP4, umożliwiający zabezpieczenie zapisanego obrazu przed modyfikacją poprzez graficzny znak wodny widniejący na odtwarzanym materiale,</w:t>
            </w:r>
          </w:p>
          <w:p w14:paraId="7286DCF0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Oprogramowanie do zarządzania rejestratorem w języku polskim,</w:t>
            </w:r>
          </w:p>
          <w:p w14:paraId="3AD6DE72" w14:textId="77777777" w:rsidR="00C509D6" w:rsidRPr="009C6303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Start systemu do pełnej f</w:t>
            </w:r>
            <w:r w:rsidR="00E317B0">
              <w:rPr>
                <w:rFonts w:ascii="Times New Roman" w:hAnsi="Times New Roman" w:cs="Times New Roman"/>
                <w:sz w:val="24"/>
                <w:szCs w:val="24"/>
              </w:rPr>
              <w:t>unkcjonalności nie dłuższy niż 0,5</w:t>
            </w: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 minuty,</w:t>
            </w:r>
          </w:p>
          <w:p w14:paraId="60208D9C" w14:textId="77777777" w:rsidR="00C509D6" w:rsidRDefault="00C509D6" w:rsidP="009E34CE">
            <w:pPr>
              <w:pStyle w:val="Akapitzlist"/>
              <w:keepLines/>
              <w:numPr>
                <w:ilvl w:val="1"/>
                <w:numId w:val="23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Aktualizacja software poprzez USB</w:t>
            </w:r>
            <w:r w:rsidRPr="009C6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BE57D7A" w14:textId="77777777" w:rsidR="00056994" w:rsidRPr="00056994" w:rsidRDefault="009A2367" w:rsidP="00056994">
            <w:pPr>
              <w:keepLines/>
              <w:spacing w:before="40" w:after="40"/>
              <w:ind w:left="-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10. </w:t>
            </w:r>
            <w:r w:rsidR="0005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Wykonawca udziela</w:t>
            </w:r>
            <w:r w:rsidR="00056994" w:rsidRPr="00056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gwarancji na monitoring na okres 5 lat.</w:t>
            </w:r>
          </w:p>
        </w:tc>
        <w:tc>
          <w:tcPr>
            <w:tcW w:w="2693" w:type="dxa"/>
          </w:tcPr>
          <w:p w14:paraId="0E0B8911" w14:textId="77777777"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95F92F" w14:textId="77777777" w:rsidR="00C509D6" w:rsidRPr="00825C34" w:rsidRDefault="00C509D6" w:rsidP="00FB3040">
            <w:pPr>
              <w:pStyle w:val="Akapitzlist"/>
              <w:keepLines/>
              <w:spacing w:before="40" w:after="40"/>
              <w:ind w:left="3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09D6" w:rsidRPr="009C6303" w14:paraId="0055FA90" w14:textId="77777777" w:rsidTr="00541BA7">
        <w:tc>
          <w:tcPr>
            <w:tcW w:w="2269" w:type="dxa"/>
            <w:gridSpan w:val="2"/>
          </w:tcPr>
          <w:p w14:paraId="639135CC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Asystent pracy kierowcy</w:t>
            </w:r>
          </w:p>
        </w:tc>
        <w:tc>
          <w:tcPr>
            <w:tcW w:w="6662" w:type="dxa"/>
            <w:gridSpan w:val="2"/>
          </w:tcPr>
          <w:p w14:paraId="54C9BBC9" w14:textId="77777777" w:rsidR="00C509D6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Aktywny system ostrzegający przed kolizją informujący kierowcę w czasie rzeczywistym o sytuacji wokół pojazdu.</w:t>
            </w:r>
          </w:p>
          <w:p w14:paraId="5A35DE57" w14:textId="77777777" w:rsidR="00C509D6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 xml:space="preserve">System wyposażony minimum w 8szt.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Kamer.</w:t>
            </w:r>
          </w:p>
          <w:p w14:paraId="5F9FA504" w14:textId="77777777" w:rsidR="00C509D6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musi informować kierowcę wizualnie i dźwiękowo o zbyt niebezpiecznej odległości od pojazdu poprzedzającego autobus, a także pieszych, rowerzystach i motocyklistach przebywających w martwych polach.</w:t>
            </w:r>
          </w:p>
          <w:p w14:paraId="0A8A7C7F" w14:textId="77777777" w:rsidR="00C509D6" w:rsidRPr="009C6303" w:rsidRDefault="00C509D6" w:rsidP="009E34CE">
            <w:pPr>
              <w:pStyle w:val="Akapitzlist"/>
              <w:numPr>
                <w:ilvl w:val="0"/>
                <w:numId w:val="2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C6303">
              <w:rPr>
                <w:rFonts w:ascii="Times New Roman" w:hAnsi="Times New Roman" w:cs="Times New Roman"/>
                <w:sz w:val="24"/>
                <w:szCs w:val="24"/>
              </w:rPr>
              <w:t>System musi być wyposażony w funkcję asystenta pasa ruchu.</w:t>
            </w:r>
          </w:p>
        </w:tc>
        <w:tc>
          <w:tcPr>
            <w:tcW w:w="2693" w:type="dxa"/>
          </w:tcPr>
          <w:p w14:paraId="7DD6D924" w14:textId="77777777" w:rsidR="00C509D6" w:rsidRPr="009C6303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554572" w14:textId="77777777" w:rsidR="00C509D6" w:rsidRPr="009C6303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5E182574" w14:textId="77777777" w:rsidTr="00541BA7">
        <w:tc>
          <w:tcPr>
            <w:tcW w:w="2269" w:type="dxa"/>
            <w:gridSpan w:val="2"/>
          </w:tcPr>
          <w:p w14:paraId="7D7A191C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zliczania pasażerów</w:t>
            </w:r>
          </w:p>
        </w:tc>
        <w:tc>
          <w:tcPr>
            <w:tcW w:w="6662" w:type="dxa"/>
            <w:gridSpan w:val="2"/>
          </w:tcPr>
          <w:p w14:paraId="50224D38" w14:textId="77777777" w:rsidR="00C509D6" w:rsidRDefault="00C509D6" w:rsidP="009E34CE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wymaga, aby Wykonawca wyposażył autobusy w system zliczania potoków pasażerskich. Bramki muszą działać w oparciu technologii sensorów podczerwieni. Sensory zainstalowane nad wszystkimi drzwiami pasażerskimi pojazdu z funkcją umożliwiającą rozróżnienie pasażerów wchodzących 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wychodzących. Współpraca z komputerem pokładowym informacji pasażerskiej. System musi funkcjonować w sposób niewymagający obsługi przez prowadzącego pojazd.</w:t>
            </w:r>
          </w:p>
          <w:p w14:paraId="4EF943EC" w14:textId="77777777" w:rsidR="00C509D6" w:rsidRDefault="00C509D6" w:rsidP="009E34CE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Zamawiający do analizy zgromadzonych danych systemu zliczania pasażerów otrzyma od Wykonawcy licencjonowane oprogramowanie dedykowane do tego celu.</w:t>
            </w:r>
          </w:p>
          <w:p w14:paraId="4BAF81C3" w14:textId="77777777" w:rsidR="00C509D6" w:rsidRPr="00AB0375" w:rsidRDefault="00C509D6" w:rsidP="009E34CE">
            <w:pPr>
              <w:pStyle w:val="Akapitzlist"/>
              <w:numPr>
                <w:ilvl w:val="0"/>
                <w:numId w:val="2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Oprogramowanie na podstawie zarejestrowanych danych powinno umożliwiać:</w:t>
            </w:r>
          </w:p>
          <w:p w14:paraId="2711E531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przystanku dla danej linii (wszystkie brygady) lub wszystkich linii przejeżdżających przez przystanek w danym zakresie godzin, lub całodzienne)</w:t>
            </w:r>
          </w:p>
          <w:p w14:paraId="749249FC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analizę potoków pasażerskich na linii</w:t>
            </w:r>
          </w:p>
          <w:p w14:paraId="2B2D49CD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kursie</w:t>
            </w:r>
          </w:p>
          <w:p w14:paraId="0374FDB1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kursie wraz z zaznaczoną liczbą pasażerów wsiadających i wysiadających</w:t>
            </w:r>
          </w:p>
          <w:p w14:paraId="3A3515F7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napełnienia na danej brygadzie i wybranym kierunku(kierunkach) w całym dniu</w:t>
            </w:r>
          </w:p>
          <w:p w14:paraId="21987415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względnego dziennego napełnienia autobusu w kolejnych godzinach (z podziałem na kierunki lub bez):</w:t>
            </w:r>
          </w:p>
          <w:p w14:paraId="70AA0AD0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dobowego względnego obciążenia linii (stosunku napełnienia do pojemności)</w:t>
            </w:r>
          </w:p>
          <w:p w14:paraId="466DCED0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obciążenia brygady na kursach i kierunkach w danym dniu</w:t>
            </w:r>
          </w:p>
          <w:p w14:paraId="7DA3E823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obciążenia brygady w kolejnych godzinach w danym dniu (a także identyczne zestawienie dla wszystkich brygad na linii)</w:t>
            </w:r>
          </w:p>
          <w:p w14:paraId="140D7A1B" w14:textId="77777777" w:rsidR="00C509D6" w:rsidRDefault="00C509D6" w:rsidP="009E34CE">
            <w:pPr>
              <w:pStyle w:val="Akapitzlist"/>
              <w:numPr>
                <w:ilvl w:val="1"/>
                <w:numId w:val="25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tworzenie wykresów i tabel całodziennego obciążenia przystanków na trasie dla wszystkich brygad na linii (suma) lub tylko dla wybranej brygady a także identyczny 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wykres ale dla konkretnego wycinka czasu w danym dniu np. dla przedziału od 7.00 do 8.00.</w:t>
            </w:r>
          </w:p>
          <w:p w14:paraId="64122D28" w14:textId="77777777" w:rsidR="00C509D6" w:rsidRPr="00AB0375" w:rsidRDefault="00C509D6" w:rsidP="009E34CE">
            <w:pPr>
              <w:pStyle w:val="Akapitzlist"/>
              <w:numPr>
                <w:ilvl w:val="1"/>
                <w:numId w:val="25"/>
              </w:num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tworzenie wykresów i tabel całodziennego zestawienia pasażerów wsiadających i wysiadających na trasie autobusu (w obu kierunkach) a także identyczny wykres ale dla konkretnego wycinka czasu np. dla przedziału od 7.00 do 8.00.</w:t>
            </w:r>
          </w:p>
        </w:tc>
        <w:tc>
          <w:tcPr>
            <w:tcW w:w="2693" w:type="dxa"/>
          </w:tcPr>
          <w:p w14:paraId="285B3F15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8FE384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776A030F" w14:textId="77777777" w:rsidTr="00541BA7">
        <w:tc>
          <w:tcPr>
            <w:tcW w:w="2269" w:type="dxa"/>
            <w:gridSpan w:val="2"/>
          </w:tcPr>
          <w:p w14:paraId="5F61BF8F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Nagłośnienie</w:t>
            </w:r>
          </w:p>
        </w:tc>
        <w:tc>
          <w:tcPr>
            <w:tcW w:w="6662" w:type="dxa"/>
            <w:gridSpan w:val="2"/>
          </w:tcPr>
          <w:p w14:paraId="43FECAC8" w14:textId="77777777" w:rsidR="00C509D6" w:rsidRDefault="00C509D6" w:rsidP="009E34CE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Głośniki w przestrzeni pasażerskiej szt.6</w:t>
            </w:r>
          </w:p>
          <w:p w14:paraId="20B641D6" w14:textId="77777777" w:rsidR="00C509D6" w:rsidRDefault="00C509D6" w:rsidP="009E34CE">
            <w:pPr>
              <w:pStyle w:val="Akapitzlist"/>
              <w:numPr>
                <w:ilvl w:val="0"/>
                <w:numId w:val="2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Głośnik zewnętrzny zabudowany w zabudowie dachowej pomiędzy I a II drzwiami</w:t>
            </w:r>
            <w:r w:rsidR="004247E8">
              <w:rPr>
                <w:rFonts w:ascii="Times New Roman" w:hAnsi="Times New Roman" w:cs="Times New Roman"/>
                <w:sz w:val="24"/>
                <w:szCs w:val="24"/>
              </w:rPr>
              <w:t xml:space="preserve"> ( dla informacji pasażerskiej).</w:t>
            </w:r>
          </w:p>
          <w:p w14:paraId="0B0866CB" w14:textId="77777777" w:rsidR="00DA2244" w:rsidRPr="00AB0375" w:rsidRDefault="00DA2244" w:rsidP="00DA22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244">
              <w:rPr>
                <w:rFonts w:ascii="Times New Roman" w:hAnsi="Times New Roman" w:cs="Times New Roman"/>
                <w:sz w:val="24"/>
                <w:szCs w:val="24"/>
              </w:rPr>
              <w:t>Zamawiający dopuszcza umieszczenie głośnika zewnętrznego pomiędzy pierwszymi a drugimi drzwiami, pod autobusem w miejscu przystosowanym do takiej zabudowy, zapewniającego doskonałą akustykę komunikatów głosowych</w:t>
            </w:r>
          </w:p>
        </w:tc>
        <w:tc>
          <w:tcPr>
            <w:tcW w:w="2693" w:type="dxa"/>
          </w:tcPr>
          <w:p w14:paraId="5C5C2820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7C3E2C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62615D19" w14:textId="77777777" w:rsidTr="00541BA7">
        <w:tc>
          <w:tcPr>
            <w:tcW w:w="2269" w:type="dxa"/>
            <w:gridSpan w:val="2"/>
          </w:tcPr>
          <w:p w14:paraId="390457ED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Kasowniki</w:t>
            </w:r>
          </w:p>
          <w:p w14:paraId="76ADF423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0A7BE924" w14:textId="77777777" w:rsidR="00C509D6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3szt. kasowników posiadające funkcję kasowania biletu papierowego z wyświetlaczem czasu rzeczywistego, zintegrowane z auto-komputerem pokładowym, zamontowane na poręczach pionowych przy każdych drzwiach (w sposób nie utrudniający przemieszczania się pasażerów), umożliwiające kasowanie biletów jedno i wielorazowych z możliwością ustawiania kodów. Zapewniające prawidłowe działanie i wydruk na biletach papierowych przy temperaturze od –15ºC do + 30ºC</w:t>
            </w:r>
          </w:p>
          <w:p w14:paraId="4EABB875" w14:textId="77777777" w:rsidR="00C509D6" w:rsidRDefault="00C509D6" w:rsidP="009E34CE">
            <w:pPr>
              <w:pStyle w:val="Akapitzlist"/>
              <w:numPr>
                <w:ilvl w:val="0"/>
                <w:numId w:val="2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Kasowniki muszą umożliwiać nadruk minimum 16 znaków kodu kasującego (zawierające minimum następujące dane: operator -3 znaki, nr wozu – 3 znaki, data – 6 znaków, godzina 4 znaki np.: MPK 004 110220 1020).</w:t>
            </w:r>
          </w:p>
          <w:p w14:paraId="2CD04B0E" w14:textId="77777777" w:rsidR="00C509D6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Kasowniki muszą być wykonane w wandaloodpornej obudowie i być wyposażone w elektroniczny wyświetlacz prezentujący bieżący czas. Czas wyświetlany na kasownik musi być synchronizowany z </w:t>
            </w:r>
            <w:proofErr w:type="spellStart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autokomputerem</w:t>
            </w:r>
            <w:proofErr w:type="spellEnd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pokładowym. </w:t>
            </w:r>
          </w:p>
          <w:p w14:paraId="4DDC16CD" w14:textId="77777777" w:rsidR="00C509D6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Wszystkie kasowniki umieszczone w pojeździe muszą posiadać funkcjonalność zablokowania możliwości skasowania biletu z poziomu Zestawu </w:t>
            </w:r>
            <w:proofErr w:type="spellStart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autokomputera</w:t>
            </w:r>
            <w:proofErr w:type="spellEnd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pokładowego, w momencie ogłoszenia (za pośrednictwem komunikatu dźwiękowego i tekstowego wyświetlanego na wewnętrznych tablicach) kontroli biletów. </w:t>
            </w:r>
          </w:p>
          <w:p w14:paraId="0F639197" w14:textId="77777777" w:rsidR="00C509D6" w:rsidRDefault="004247E8" w:rsidP="009E34CE">
            <w:pPr>
              <w:pStyle w:val="Akapitzlist"/>
              <w:numPr>
                <w:ilvl w:val="0"/>
                <w:numId w:val="2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 I</w:t>
            </w:r>
            <w:r w:rsidR="00C509D6"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odbiorem autobusów Wykonawca przekaże Zamawiającemu 5 szt. kasowników rezerwowych i podczas III odbioru autobusów Wykonawca przekaże Zamawiającemu kolejne 5 szt. kasowników rezerwowych</w:t>
            </w:r>
          </w:p>
          <w:p w14:paraId="79D4FC88" w14:textId="77777777" w:rsidR="00C509D6" w:rsidRPr="00AB0375" w:rsidRDefault="00C509D6" w:rsidP="00CE2A2C">
            <w:pPr>
              <w:pStyle w:val="Akapitzlist"/>
              <w:numPr>
                <w:ilvl w:val="0"/>
                <w:numId w:val="27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Wykonawca dokona wyprowadzenia instalacji elektrycznej  (24V) na słupku oparcia inwalidy do podłączenia dodatkowego czwartego kasownika OPS do obsługi sprzedaży biletów bezgotówkowo zgodnie z wytycznymi Mennica Polska (Przewód trzy żyłowy; +30, +15, 31(masa) – przewody zasilające 1,5mm</w:t>
            </w:r>
            <w:r w:rsidRPr="00AB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, przewód sterujący 0,75mm</w:t>
            </w:r>
            <w:r w:rsidRPr="00AB03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, zabezpieczenie 3A).</w:t>
            </w:r>
          </w:p>
        </w:tc>
        <w:tc>
          <w:tcPr>
            <w:tcW w:w="2693" w:type="dxa"/>
          </w:tcPr>
          <w:p w14:paraId="7AE8F3D3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DEE0C2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0E122E15" w14:textId="77777777" w:rsidTr="00541BA7">
        <w:tc>
          <w:tcPr>
            <w:tcW w:w="2269" w:type="dxa"/>
            <w:gridSpan w:val="2"/>
          </w:tcPr>
          <w:p w14:paraId="4C3D7421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Przyciski wewnętrzne pasażerów</w:t>
            </w:r>
          </w:p>
        </w:tc>
        <w:tc>
          <w:tcPr>
            <w:tcW w:w="6662" w:type="dxa"/>
            <w:gridSpan w:val="2"/>
          </w:tcPr>
          <w:p w14:paraId="6C9CECFA" w14:textId="77777777" w:rsidR="00C509D6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żądania zatrzymania „STOP” podświetlany szt. 11 - miejsce do uzgodnienia</w:t>
            </w:r>
          </w:p>
          <w:p w14:paraId="5B3C2E9A" w14:textId="77777777" w:rsidR="00C509D6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otwierania drzwi podświetlany szt. 5 z opisem : ”DRZWI” – miejsce do uzgodnienia</w:t>
            </w:r>
          </w:p>
          <w:p w14:paraId="2ED4A67C" w14:textId="77777777" w:rsidR="00C509D6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wózek inwalidzki/dziecięcy – na ścianie w miejscu dla inwalidy/wózka 1 szt.</w:t>
            </w:r>
          </w:p>
          <w:p w14:paraId="2F03A309" w14:textId="77777777" w:rsidR="00C509D6" w:rsidRPr="00AB0375" w:rsidRDefault="00C509D6" w:rsidP="009E34CE">
            <w:pPr>
              <w:pStyle w:val="Akapitzlist"/>
              <w:numPr>
                <w:ilvl w:val="0"/>
                <w:numId w:val="2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Przyciski wewnętrzne z grawerką Braille</w:t>
            </w:r>
          </w:p>
        </w:tc>
        <w:tc>
          <w:tcPr>
            <w:tcW w:w="2693" w:type="dxa"/>
          </w:tcPr>
          <w:p w14:paraId="39926EC1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AFBDD3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5AE5A75F" w14:textId="77777777" w:rsidTr="00541BA7">
        <w:tc>
          <w:tcPr>
            <w:tcW w:w="2269" w:type="dxa"/>
            <w:gridSpan w:val="2"/>
          </w:tcPr>
          <w:p w14:paraId="6A7E9AB7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Przyciski zewnętrzne pasażerów</w:t>
            </w:r>
          </w:p>
        </w:tc>
        <w:tc>
          <w:tcPr>
            <w:tcW w:w="6662" w:type="dxa"/>
            <w:gridSpan w:val="2"/>
          </w:tcPr>
          <w:p w14:paraId="16025C70" w14:textId="77777777" w:rsidR="00C509D6" w:rsidRDefault="00C509D6" w:rsidP="009E34CE">
            <w:pPr>
              <w:pStyle w:val="Akapitzlist"/>
              <w:numPr>
                <w:ilvl w:val="0"/>
                <w:numId w:val="2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 3szt. – dla każdej pary drzwi z grawerką Braille</w:t>
            </w:r>
          </w:p>
          <w:p w14:paraId="73A0F51F" w14:textId="77777777" w:rsidR="00C509D6" w:rsidRPr="00AB0375" w:rsidRDefault="00C509D6" w:rsidP="009E34CE">
            <w:pPr>
              <w:pStyle w:val="Akapitzlist"/>
              <w:numPr>
                <w:ilvl w:val="0"/>
                <w:numId w:val="2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drzwi/żądania przyklęku (dla drzwi z rampą) z grawerką Braille</w:t>
            </w:r>
          </w:p>
        </w:tc>
        <w:tc>
          <w:tcPr>
            <w:tcW w:w="2693" w:type="dxa"/>
          </w:tcPr>
          <w:p w14:paraId="00E8AE8F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7D6702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14:paraId="08CA55EB" w14:textId="77777777" w:rsidTr="00541BA7">
        <w:tc>
          <w:tcPr>
            <w:tcW w:w="2269" w:type="dxa"/>
            <w:gridSpan w:val="2"/>
          </w:tcPr>
          <w:p w14:paraId="3752BF41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Przycisk otwierania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pierwszych drzwi przez kierowcę</w:t>
            </w:r>
          </w:p>
        </w:tc>
        <w:tc>
          <w:tcPr>
            <w:tcW w:w="6662" w:type="dxa"/>
            <w:gridSpan w:val="2"/>
          </w:tcPr>
          <w:p w14:paraId="7C7FEEFC" w14:textId="77777777" w:rsidR="00C509D6" w:rsidRDefault="00C509D6" w:rsidP="009E34CE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Ukryty</w:t>
            </w:r>
          </w:p>
          <w:p w14:paraId="53003999" w14:textId="77777777" w:rsidR="00C509D6" w:rsidRPr="00AB0375" w:rsidRDefault="00C509D6" w:rsidP="009E34CE">
            <w:pPr>
              <w:pStyle w:val="Akapitzlist"/>
              <w:numPr>
                <w:ilvl w:val="0"/>
                <w:numId w:val="3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Działa tylko przy wyłączonej stacyjce</w:t>
            </w:r>
          </w:p>
          <w:p w14:paraId="4AAE8CC1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5AB0B7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3A25D6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7E01550C" w14:textId="77777777" w:rsidTr="00541BA7">
        <w:tc>
          <w:tcPr>
            <w:tcW w:w="2269" w:type="dxa"/>
            <w:gridSpan w:val="2"/>
          </w:tcPr>
          <w:p w14:paraId="554EBD4F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Elementy zewnętrzne:</w:t>
            </w:r>
          </w:p>
        </w:tc>
        <w:tc>
          <w:tcPr>
            <w:tcW w:w="6662" w:type="dxa"/>
            <w:gridSpan w:val="2"/>
          </w:tcPr>
          <w:p w14:paraId="48C16E98" w14:textId="77777777" w:rsidR="00C509D6" w:rsidRDefault="00C509D6" w:rsidP="009E34CE">
            <w:pPr>
              <w:pStyle w:val="Akapitzlist"/>
              <w:numPr>
                <w:ilvl w:val="0"/>
                <w:numId w:val="3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Standardowe ramki tablicy rejestracyjnej</w:t>
            </w:r>
          </w:p>
          <w:p w14:paraId="3FBC9077" w14:textId="77777777" w:rsidR="00C509D6" w:rsidRPr="00AB0375" w:rsidRDefault="00C509D6" w:rsidP="009E34CE">
            <w:pPr>
              <w:pStyle w:val="Akapitzlist"/>
              <w:numPr>
                <w:ilvl w:val="0"/>
                <w:numId w:val="3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Dodatkowa klapka rewizyjna w klapie akumulatorów – łatwy dostęp do wyłącznika masowego</w:t>
            </w:r>
          </w:p>
        </w:tc>
        <w:tc>
          <w:tcPr>
            <w:tcW w:w="2693" w:type="dxa"/>
          </w:tcPr>
          <w:p w14:paraId="3FFEF781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69D446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4BDDDC63" w14:textId="77777777" w:rsidTr="00541BA7">
        <w:tc>
          <w:tcPr>
            <w:tcW w:w="2269" w:type="dxa"/>
            <w:gridSpan w:val="2"/>
          </w:tcPr>
          <w:p w14:paraId="1428A27A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Szyby:</w:t>
            </w:r>
          </w:p>
        </w:tc>
        <w:tc>
          <w:tcPr>
            <w:tcW w:w="6662" w:type="dxa"/>
            <w:gridSpan w:val="2"/>
          </w:tcPr>
          <w:p w14:paraId="75EDD232" w14:textId="77777777" w:rsidR="0074486C" w:rsidRDefault="00C509D6" w:rsidP="007B5D6C">
            <w:pPr>
              <w:pStyle w:val="Akapitzlist"/>
              <w:numPr>
                <w:ilvl w:val="0"/>
                <w:numId w:val="3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Szyby boczne pojedyncze</w:t>
            </w:r>
            <w:r w:rsidR="00185F95" w:rsidRPr="00185F95">
              <w:rPr>
                <w:rFonts w:ascii="Times New Roman" w:hAnsi="Times New Roman" w:cs="Times New Roman"/>
                <w:sz w:val="24"/>
                <w:szCs w:val="24"/>
              </w:rPr>
              <w:t xml:space="preserve"> lub podwójne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86C" w:rsidRPr="0074486C">
              <w:rPr>
                <w:rFonts w:ascii="Times New Roman" w:hAnsi="Times New Roman" w:cs="Times New Roman"/>
                <w:sz w:val="24"/>
                <w:szCs w:val="24"/>
              </w:rPr>
              <w:t xml:space="preserve">przyciemnienie szyb zgodnie z wymogami </w:t>
            </w:r>
            <w:r w:rsidR="00E317B0">
              <w:rPr>
                <w:rFonts w:ascii="Times New Roman" w:hAnsi="Times New Roman" w:cs="Times New Roman"/>
                <w:sz w:val="24"/>
                <w:szCs w:val="24"/>
              </w:rPr>
              <w:t>homologacyjnymi</w:t>
            </w:r>
            <w:r w:rsidR="0074486C" w:rsidRPr="00744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A5CAFD" w14:textId="77777777" w:rsidR="007B5D6C" w:rsidRPr="007B5D6C" w:rsidRDefault="007B5D6C" w:rsidP="007B5D6C">
            <w:pPr>
              <w:pStyle w:val="Akapitzlist"/>
              <w:numPr>
                <w:ilvl w:val="0"/>
                <w:numId w:val="32"/>
              </w:numPr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7B5D6C">
              <w:rPr>
                <w:rFonts w:ascii="Times New Roman" w:hAnsi="Times New Roman" w:cs="Times New Roman"/>
                <w:sz w:val="24"/>
                <w:szCs w:val="24"/>
              </w:rPr>
              <w:t>Okna przesuwne lub uchylne w ilości 6 szt. na pojazd.</w:t>
            </w:r>
          </w:p>
          <w:p w14:paraId="56692B71" w14:textId="77777777" w:rsidR="00C509D6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Okno kierowcy ogrzewane elektrycznie i nadmuchem powietrza</w:t>
            </w:r>
          </w:p>
          <w:p w14:paraId="1BB47E98" w14:textId="77777777" w:rsidR="00C509D6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o lewej stronie kierowcy przesuwane okienko</w:t>
            </w:r>
          </w:p>
          <w:p w14:paraId="76696050" w14:textId="77777777" w:rsidR="00C509D6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Szyba tablicy kierunkowej przedniej ogrzewana elektrycznie</w:t>
            </w:r>
          </w:p>
          <w:p w14:paraId="43A0C7C3" w14:textId="77777777" w:rsidR="00185F95" w:rsidRDefault="00185F95" w:rsidP="00185F95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F95">
              <w:rPr>
                <w:rFonts w:ascii="Times New Roman" w:hAnsi="Times New Roman" w:cs="Times New Roman"/>
                <w:sz w:val="24"/>
                <w:szCs w:val="24"/>
              </w:rPr>
              <w:t>Dopuszczamy rozwiązanie, w którym przestrzeń tablicy kierunkowej jest odpowiednio wentylowana za pomocą nawiewów, również poprzez system klimatyzacji autobusu.</w:t>
            </w:r>
          </w:p>
          <w:p w14:paraId="0A1C507F" w14:textId="77777777" w:rsidR="00C509D6" w:rsidRPr="00AB0375" w:rsidRDefault="00C509D6" w:rsidP="007B5D6C">
            <w:pPr>
              <w:pStyle w:val="Akapitzlist"/>
              <w:numPr>
                <w:ilvl w:val="0"/>
                <w:numId w:val="3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Szyby boczne i tylna zastosowane jako wyjście awaryjne</w:t>
            </w:r>
          </w:p>
        </w:tc>
        <w:tc>
          <w:tcPr>
            <w:tcW w:w="2693" w:type="dxa"/>
          </w:tcPr>
          <w:p w14:paraId="7B48C4A4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ACC3BC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63F41365" w14:textId="77777777" w:rsidTr="00541BA7">
        <w:tc>
          <w:tcPr>
            <w:tcW w:w="2269" w:type="dxa"/>
            <w:gridSpan w:val="2"/>
          </w:tcPr>
          <w:p w14:paraId="195C9AAF" w14:textId="77777777" w:rsidR="00C509D6" w:rsidRPr="00D13E8B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E8B">
              <w:rPr>
                <w:rFonts w:ascii="Times New Roman" w:hAnsi="Times New Roman" w:cs="Times New Roman"/>
                <w:sz w:val="24"/>
                <w:szCs w:val="24"/>
              </w:rPr>
              <w:t>Drzwi:</w:t>
            </w:r>
          </w:p>
        </w:tc>
        <w:tc>
          <w:tcPr>
            <w:tcW w:w="6662" w:type="dxa"/>
            <w:gridSpan w:val="2"/>
          </w:tcPr>
          <w:p w14:paraId="10A6E173" w14:textId="77777777"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Układ drzwi 2-2-2</w:t>
            </w:r>
          </w:p>
          <w:p w14:paraId="6D23C341" w14:textId="77777777"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szerokość wejścia przez drzwi - dwuskrzydłowe, minimum 1200 mm.÷ 1250 mm</w:t>
            </w:r>
          </w:p>
          <w:p w14:paraId="10068396" w14:textId="77777777"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Możliwość otwierania i zamykania wszystkich drzwi razem jednym przyciskiem na pulpicie kierowcy</w:t>
            </w:r>
            <w:r w:rsidR="00E7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E0">
              <w:rPr>
                <w:rFonts w:ascii="Times New Roman" w:hAnsi="Times New Roman" w:cs="Times New Roman"/>
                <w:sz w:val="24"/>
                <w:szCs w:val="24"/>
              </w:rPr>
              <w:t>i oddzielnie na każde drzwi</w:t>
            </w:r>
          </w:p>
          <w:p w14:paraId="64F2C56A" w14:textId="77777777"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drzwi muszą być wyposażone w system ochrony pasażera przed ściśnięciem przy zamykaniu oraz blokadę niezamierzonego ruchu drzwi po obsłudze zaworu bezpieczeństwa, Rewers drzwi realizowany poprzez napór drzwi pneumatycznie</w:t>
            </w:r>
          </w:p>
          <w:p w14:paraId="508C6EFD" w14:textId="77777777"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obrotowe otwierane do wewnątrz</w:t>
            </w:r>
          </w:p>
          <w:p w14:paraId="368AC6F0" w14:textId="77777777" w:rsidR="00C509D6" w:rsidRDefault="00C509D6" w:rsidP="0085041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Szyby w drzwiach pojedyncze </w:t>
            </w:r>
            <w:r w:rsidR="00850413" w:rsidRPr="00850413">
              <w:rPr>
                <w:rFonts w:ascii="Times New Roman" w:hAnsi="Times New Roman" w:cs="Times New Roman"/>
                <w:sz w:val="24"/>
                <w:szCs w:val="24"/>
              </w:rPr>
              <w:t xml:space="preserve">lub podwójne 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za wyjątkiem pierwszego skrzydła pierwszych drzwi – szyba podwójna</w:t>
            </w:r>
          </w:p>
          <w:p w14:paraId="04FEB5AA" w14:textId="77777777" w:rsidR="00050DB8" w:rsidRDefault="00050DB8" w:rsidP="00050DB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Dopuszczamy autobus, w którym obydwa skrzydła pierwszych drzwi będą wyposażone w szybę podwójną.</w:t>
            </w:r>
          </w:p>
          <w:p w14:paraId="3A8BF162" w14:textId="77777777"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drzwi autobusu, za wyjątkiem drzwi przednich ryglowane</w:t>
            </w:r>
          </w:p>
          <w:p w14:paraId="25B8000A" w14:textId="77777777"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przednie zamykane na zamek patentowy</w:t>
            </w:r>
          </w:p>
          <w:p w14:paraId="1EE64565" w14:textId="77777777"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 otwartych drzwiach hamulec przystankowy działa w charakterze blokady jazdy,</w:t>
            </w:r>
          </w:p>
          <w:p w14:paraId="0300EB4B" w14:textId="77777777" w:rsidR="00C509D6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Zamykanie drzwi poprzedzone musi być sygnałem dźwiękowym i świetlnym </w:t>
            </w:r>
          </w:p>
          <w:p w14:paraId="554F472E" w14:textId="77777777" w:rsidR="00C509D6" w:rsidRPr="00AB0375" w:rsidRDefault="00C509D6" w:rsidP="009E34CE">
            <w:pPr>
              <w:pStyle w:val="Akapitzlist"/>
              <w:numPr>
                <w:ilvl w:val="0"/>
                <w:numId w:val="3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 skrzyniach napędu drzwi oraz na zewnątrz pojazdu po jednym zaworze bezpieczeństwa z osłonką bez czujnika zerwania</w:t>
            </w:r>
          </w:p>
        </w:tc>
        <w:tc>
          <w:tcPr>
            <w:tcW w:w="2693" w:type="dxa"/>
          </w:tcPr>
          <w:p w14:paraId="5D6A8C9F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A1A998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6F18943E" w14:textId="77777777" w:rsidTr="00541BA7">
        <w:tc>
          <w:tcPr>
            <w:tcW w:w="2269" w:type="dxa"/>
            <w:gridSpan w:val="2"/>
          </w:tcPr>
          <w:p w14:paraId="2598E81A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Lustra:</w:t>
            </w:r>
          </w:p>
        </w:tc>
        <w:tc>
          <w:tcPr>
            <w:tcW w:w="6662" w:type="dxa"/>
            <w:gridSpan w:val="2"/>
          </w:tcPr>
          <w:p w14:paraId="760D0230" w14:textId="77777777" w:rsidR="00C509D6" w:rsidRDefault="00C509D6" w:rsidP="009E34CE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Lusterka – regulowane elektrycznie i podgrzewane – podłączenie bezstykowe, prawe lustro dwufunkcyjne – sferyczne nie regulowane</w:t>
            </w:r>
          </w:p>
          <w:p w14:paraId="6C19D5FC" w14:textId="77777777" w:rsidR="00C509D6" w:rsidRDefault="00C509D6" w:rsidP="009E34CE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Lustro wsteczne montowane na wewnętrznej obudowie tablicy kierunkowej sterowanie manualne</w:t>
            </w:r>
          </w:p>
          <w:p w14:paraId="363309C7" w14:textId="77777777" w:rsidR="00C509D6" w:rsidRPr="00AB0375" w:rsidRDefault="00C509D6" w:rsidP="009E34CE">
            <w:pPr>
              <w:pStyle w:val="Akapitzlist"/>
              <w:numPr>
                <w:ilvl w:val="0"/>
                <w:numId w:val="3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Dodatkowe dwa okrągłe lustra w przestrzeni pasażerskiej</w:t>
            </w:r>
          </w:p>
        </w:tc>
        <w:tc>
          <w:tcPr>
            <w:tcW w:w="2693" w:type="dxa"/>
          </w:tcPr>
          <w:p w14:paraId="5F0ADA0D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5C1EDB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3A6366E1" w14:textId="77777777" w:rsidTr="00541BA7">
        <w:tc>
          <w:tcPr>
            <w:tcW w:w="2269" w:type="dxa"/>
            <w:gridSpan w:val="2"/>
          </w:tcPr>
          <w:p w14:paraId="1CFC02D1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Rampa:</w:t>
            </w:r>
          </w:p>
        </w:tc>
        <w:tc>
          <w:tcPr>
            <w:tcW w:w="6662" w:type="dxa"/>
            <w:gridSpan w:val="2"/>
          </w:tcPr>
          <w:p w14:paraId="0B04BBCF" w14:textId="77777777" w:rsidR="00C509D6" w:rsidRPr="00AB0375" w:rsidRDefault="00C509D6" w:rsidP="009E34CE">
            <w:pPr>
              <w:pStyle w:val="Akapitzlist"/>
              <w:numPr>
                <w:ilvl w:val="0"/>
                <w:numId w:val="35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Rampa inwalidy przy II drzwiach odkładana ręcznie z wnętrza pojazdu z uchwytem podnoszonym hakiem montowanym w kabinie kierowcy </w:t>
            </w:r>
          </w:p>
        </w:tc>
        <w:tc>
          <w:tcPr>
            <w:tcW w:w="2693" w:type="dxa"/>
          </w:tcPr>
          <w:p w14:paraId="4FA5AA4C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8304FF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4FE9F5E8" w14:textId="77777777" w:rsidTr="00541BA7">
        <w:tc>
          <w:tcPr>
            <w:tcW w:w="2269" w:type="dxa"/>
            <w:gridSpan w:val="2"/>
          </w:tcPr>
          <w:p w14:paraId="126EA114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Wewnętrzne klapy rewizyjne:</w:t>
            </w:r>
          </w:p>
        </w:tc>
        <w:tc>
          <w:tcPr>
            <w:tcW w:w="6662" w:type="dxa"/>
            <w:gridSpan w:val="2"/>
          </w:tcPr>
          <w:p w14:paraId="39263FDA" w14:textId="77777777" w:rsidR="00C509D6" w:rsidRPr="00AB0375" w:rsidRDefault="00C509D6" w:rsidP="009E34CE">
            <w:pPr>
              <w:pStyle w:val="Akapitzlist"/>
              <w:numPr>
                <w:ilvl w:val="0"/>
                <w:numId w:val="3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Klapy kanałów dachowych zamykane na klucz typu kwadrat</w:t>
            </w:r>
          </w:p>
        </w:tc>
        <w:tc>
          <w:tcPr>
            <w:tcW w:w="2693" w:type="dxa"/>
          </w:tcPr>
          <w:p w14:paraId="0B6C61E5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F43D8C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6F33E836" w14:textId="77777777" w:rsidTr="00541BA7">
        <w:tc>
          <w:tcPr>
            <w:tcW w:w="2269" w:type="dxa"/>
            <w:gridSpan w:val="2"/>
          </w:tcPr>
          <w:p w14:paraId="5D8B9B26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Wykładzina i poszycia ścian bocznych, sufitu</w:t>
            </w:r>
          </w:p>
        </w:tc>
        <w:tc>
          <w:tcPr>
            <w:tcW w:w="6662" w:type="dxa"/>
            <w:gridSpan w:val="2"/>
          </w:tcPr>
          <w:p w14:paraId="4FCBE0CA" w14:textId="77777777"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Wykładzina w wejściu drzwi II i III żółta półokrągła, w wejściu drzwi I żółta na całym obszarze niezbędnym do zachowania widoczności przez kierowcę</w:t>
            </w:r>
          </w:p>
          <w:p w14:paraId="5B7B7302" w14:textId="77777777"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Listwa aluminiowa w wejściu z wklejonym wąskim paskiem żółtej wykładziny</w:t>
            </w:r>
          </w:p>
          <w:p w14:paraId="29F7F476" w14:textId="77777777"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Podłoga - płyta wodoodporna, pokryta wykładziną przeciwpoślizgową kolor siwy zawijaną na ściany, zgrzewaną na łączeniach i wykończona listwami ozdobnymi klejonymi</w:t>
            </w:r>
          </w:p>
          <w:p w14:paraId="286A1974" w14:textId="77777777" w:rsidR="004247E8" w:rsidRPr="004247E8" w:rsidRDefault="00C509D6" w:rsidP="00064ABC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42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ukształtowanie podłogi wewnątrz autobusu w sposób umożliwiający zajęcie dowolnego miejsca siedzącego przez pasażera, poprzez pokonanie przez niego maksymalnie jednego podestu (stopnia) z poziomu niskiej podłogi</w:t>
            </w:r>
          </w:p>
          <w:p w14:paraId="095F2EAB" w14:textId="77777777" w:rsidR="00C509D6" w:rsidRPr="004247E8" w:rsidRDefault="00C509D6" w:rsidP="00064ABC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4247E8">
              <w:rPr>
                <w:rFonts w:ascii="Times New Roman" w:hAnsi="Times New Roman" w:cs="Times New Roman"/>
                <w:sz w:val="24"/>
                <w:szCs w:val="24"/>
              </w:rPr>
              <w:t xml:space="preserve">Autobusy muszą posiadać niską podłogę na całej powierzchni przeznaczonej dla pasażerów stojących. </w:t>
            </w:r>
          </w:p>
          <w:p w14:paraId="238DFA17" w14:textId="77777777"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Brak stopni poprzecznych w podłodze. </w:t>
            </w:r>
          </w:p>
          <w:p w14:paraId="18BFFF07" w14:textId="77777777" w:rsidR="00C509D6" w:rsidRPr="00AB0375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Ściany boczne i sufit – termoizolowane, wykonane z laminatu odpornego na wilgoć lub/i z tworzywa sztucznego, kolor szary</w:t>
            </w:r>
          </w:p>
          <w:p w14:paraId="18A76BA3" w14:textId="77777777" w:rsidR="00C509D6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Listwy wykończeniowe podestów PVC szare</w:t>
            </w:r>
          </w:p>
          <w:p w14:paraId="69D9199D" w14:textId="77777777" w:rsidR="00C509D6" w:rsidRPr="00AB0375" w:rsidRDefault="00C509D6" w:rsidP="009E34CE">
            <w:pPr>
              <w:pStyle w:val="Akapitzlist"/>
              <w:numPr>
                <w:ilvl w:val="0"/>
                <w:numId w:val="37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Płyta sufitowa szara</w:t>
            </w:r>
          </w:p>
        </w:tc>
        <w:tc>
          <w:tcPr>
            <w:tcW w:w="2693" w:type="dxa"/>
          </w:tcPr>
          <w:p w14:paraId="48B88E3A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B351A03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68E67FCE" w14:textId="77777777" w:rsidTr="00541BA7">
        <w:tc>
          <w:tcPr>
            <w:tcW w:w="2269" w:type="dxa"/>
            <w:gridSpan w:val="2"/>
          </w:tcPr>
          <w:p w14:paraId="35605B06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Młotki bezpieczeństwa</w:t>
            </w:r>
          </w:p>
        </w:tc>
        <w:tc>
          <w:tcPr>
            <w:tcW w:w="6662" w:type="dxa"/>
            <w:gridSpan w:val="2"/>
          </w:tcPr>
          <w:p w14:paraId="4C90D550" w14:textId="77777777" w:rsidR="00C509D6" w:rsidRPr="00AB0375" w:rsidRDefault="00C509D6" w:rsidP="009E34CE">
            <w:pPr>
              <w:pStyle w:val="Akapitzlist"/>
              <w:numPr>
                <w:ilvl w:val="0"/>
                <w:numId w:val="38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Młotki bezpieczeństwa zamocowane na linkach do klap kanałów powietrza i szyberdachu, ilość dopasowana do wyjść bezpieczeństwa</w:t>
            </w:r>
          </w:p>
        </w:tc>
        <w:tc>
          <w:tcPr>
            <w:tcW w:w="2693" w:type="dxa"/>
          </w:tcPr>
          <w:p w14:paraId="6B54399F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933879E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0219CCC2" w14:textId="77777777" w:rsidTr="00541BA7">
        <w:tc>
          <w:tcPr>
            <w:tcW w:w="2269" w:type="dxa"/>
            <w:gridSpan w:val="2"/>
          </w:tcPr>
          <w:p w14:paraId="6DC1DFA5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Kabina kierowcy</w:t>
            </w:r>
          </w:p>
        </w:tc>
        <w:tc>
          <w:tcPr>
            <w:tcW w:w="6662" w:type="dxa"/>
            <w:gridSpan w:val="2"/>
          </w:tcPr>
          <w:p w14:paraId="41ADA6AA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Kabina typu zamkniętego z ścianą tylną pełną</w:t>
            </w:r>
            <w:r w:rsidR="00E7705F">
              <w:rPr>
                <w:rFonts w:ascii="Times New Roman" w:hAnsi="Times New Roman" w:cs="Times New Roman"/>
                <w:sz w:val="24"/>
                <w:szCs w:val="24"/>
              </w:rPr>
              <w:t xml:space="preserve"> (nieprzejrzystą) w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yposażona w wieszak, haczyk na ubrania i półkę z siatką</w:t>
            </w:r>
          </w:p>
          <w:p w14:paraId="3DDFACFD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kabiny kierowcy zamykane na zamek patentowy z możliwością zamknięcia się przez kierowcę od wewnątrz, wyposażone w otwory do komunikacji z pasażerami i przegrodą zamykającą okienko do sprzedaży biletów, wyposażona w : stolik do przyjmowania monet,</w:t>
            </w:r>
          </w:p>
          <w:p w14:paraId="48FC2899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Podwójna ładowarka USB na bocznym pulpicie kierowcy</w:t>
            </w:r>
          </w:p>
          <w:p w14:paraId="0CAE4263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Pulpit kierowcy standardowy analogowy typu VDO, wyposażony w standardowe przyciski (okrągłe) otwierania drzwi</w:t>
            </w:r>
          </w:p>
          <w:p w14:paraId="14358A69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Podkładka 280x170mm pod rozkład jazdy wraz z lampką na „gęsiej szyjce” Podkładka mocowana pionowo, po lewej stronie pulpitu </w:t>
            </w:r>
          </w:p>
          <w:p w14:paraId="650BABB2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Fotel kierowcy ze zintegrowanym zagłówkiem, ogrzewaniem, podłokietnikiem po lewej stronie, materiał obiciowy jak na siedzeniach pasażerów, sterowanie po prawej stronie.</w:t>
            </w:r>
          </w:p>
          <w:p w14:paraId="0BC6A56F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Szafka nad kierowcą dwukomorowa z trójzębem (jedna z komór przeznaczona dla kierowcy zamykana  na zamek patentowy, druga zamek typu kwadrat)</w:t>
            </w:r>
          </w:p>
          <w:p w14:paraId="5EC537AA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Radiotelefon Motorola DM 4601 e    UHF  ( 403-470 MHz ) (Radiotelefon Motorola powinien być  zamontowany w dedykowanej kieszeni DIN do w/w modelu w miejscu umożliwiającym  swobodną obsługę przez kierowcę).</w:t>
            </w:r>
          </w:p>
          <w:p w14:paraId="4EF55245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Antena dachowa UHF ¼ lambda  ( zamontowana w dachu pojazdu ) typ </w:t>
            </w:r>
            <w:proofErr w:type="spellStart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Radmor</w:t>
            </w:r>
            <w:proofErr w:type="spellEnd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30831</w:t>
            </w:r>
          </w:p>
          <w:p w14:paraId="3461EEEB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Antena dachowa GPS ( zamontowana w dachu pojazdu ) </w:t>
            </w:r>
          </w:p>
          <w:p w14:paraId="2C177CA6" w14:textId="77777777" w:rsidR="00C509D6" w:rsidRDefault="00C509D6" w:rsidP="009E34CE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Radiotelefon ma być zaprogramowany przygotowany do pracy zgodnie z parametrami istniejącej sieci radiotelefonicznej  pracującej w trybie cyfrowym DMR  oraz wysyłający komunikaty telemetryczne do istniejącego systemu lokalizacji pojazdów oraz transmisji danych  w systemie </w:t>
            </w:r>
            <w:proofErr w:type="spellStart"/>
            <w:r w:rsidRPr="00AB0375">
              <w:rPr>
                <w:rFonts w:ascii="Times New Roman" w:hAnsi="Times New Roman" w:cs="Times New Roman"/>
                <w:b/>
                <w:sz w:val="24"/>
                <w:szCs w:val="24"/>
              </w:rPr>
              <w:t>TrboNet</w:t>
            </w:r>
            <w:proofErr w:type="spellEnd"/>
            <w:r w:rsidRPr="00AB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do stanowiska kierowania ( Dyspozytora MPK) . Antena UHF    ¼ lambda   zamontowana w dachu pojazdu i dostrojona do częstotliwości pracy radiotelefonu max. SWR 1:2. Antena GPS dedykowana do w/w radiotelefonu    zamontowana w dachu pojazdu.</w:t>
            </w:r>
          </w:p>
          <w:p w14:paraId="1C15A687" w14:textId="629AFB31" w:rsidR="00C509D6" w:rsidRPr="00AB0375" w:rsidRDefault="00C509D6" w:rsidP="004247E8">
            <w:pPr>
              <w:pStyle w:val="Akapitzlist"/>
              <w:numPr>
                <w:ilvl w:val="0"/>
                <w:numId w:val="39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Radio zamontowane w trójzębie z głośnikiem radia nad kierowcą z funkcją przełączania radia na przestrzeń pasażerów ( przy włączonym radiu w przestrzeni pasażerskiej następuje jego automatyczne wyciszenie przy załączeniu zapowiedzi głosowej)</w:t>
            </w:r>
            <w:r w:rsidR="009E6329">
              <w:t xml:space="preserve"> </w:t>
            </w:r>
            <w:r w:rsidR="009E6329" w:rsidRPr="009E6329">
              <w:rPr>
                <w:rFonts w:ascii="Times New Roman" w:hAnsi="Times New Roman" w:cs="Times New Roman"/>
                <w:sz w:val="24"/>
                <w:szCs w:val="24"/>
              </w:rPr>
              <w:t>Zamawiający dopuszcza zmianę miejsca instalacji odtwarzacza na etapie uzgodnień  z Zamawiającym po podpisaniu umowy.</w:t>
            </w:r>
          </w:p>
        </w:tc>
        <w:tc>
          <w:tcPr>
            <w:tcW w:w="2693" w:type="dxa"/>
          </w:tcPr>
          <w:p w14:paraId="05A241B1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BEE311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11119617" w14:textId="77777777" w:rsidTr="00541BA7">
        <w:tc>
          <w:tcPr>
            <w:tcW w:w="2269" w:type="dxa"/>
            <w:gridSpan w:val="2"/>
          </w:tcPr>
          <w:p w14:paraId="32D0F031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Siedzenia pasażerów</w:t>
            </w:r>
          </w:p>
        </w:tc>
        <w:tc>
          <w:tcPr>
            <w:tcW w:w="6662" w:type="dxa"/>
            <w:gridSpan w:val="2"/>
          </w:tcPr>
          <w:p w14:paraId="149B46BF" w14:textId="77777777" w:rsidR="00892034" w:rsidRDefault="00C509D6" w:rsidP="009E34CE">
            <w:pPr>
              <w:pStyle w:val="Akapitzlist"/>
              <w:numPr>
                <w:ilvl w:val="0"/>
                <w:numId w:val="4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Siedzenia pasażerskie wykonane z tworzywa sztucznego, wyklejone wykładziną tapicerowaną „miękkie”, z możliwością łatwego zmywania, demontażu i montażu. Materiał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gramaturze 500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g/m.kw</w:t>
            </w:r>
            <w:r w:rsidR="00892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5C7AF" w14:textId="77777777" w:rsidR="00C509D6" w:rsidRDefault="00C509D6" w:rsidP="00892034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Wzór podstawowy materiału zamawiający dostarczy na etapie realizacji umowy.</w:t>
            </w:r>
          </w:p>
          <w:p w14:paraId="26FA4431" w14:textId="77777777" w:rsidR="004247E8" w:rsidRDefault="004247E8" w:rsidP="00892034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 wraz z III dostawą autobusów przekaże Zamawiającemu 10 szt. wkładek siedzisk jako zapasowe.</w:t>
            </w:r>
          </w:p>
          <w:p w14:paraId="6A16C771" w14:textId="77777777" w:rsidR="00C509D6" w:rsidRPr="00AB0375" w:rsidRDefault="00C509D6" w:rsidP="009E34CE">
            <w:pPr>
              <w:pStyle w:val="Akapitzlist"/>
              <w:numPr>
                <w:ilvl w:val="0"/>
                <w:numId w:val="40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edna zatoka na wózki naprzeciwko drzwi II wyposażone w tzw. oparcie inwalidy wysokie pojedyncze z siedzeniem pełnowymiarowym pojedynczym , podłokietnikiem składanym i pasem mocującym</w:t>
            </w:r>
          </w:p>
        </w:tc>
        <w:tc>
          <w:tcPr>
            <w:tcW w:w="2693" w:type="dxa"/>
          </w:tcPr>
          <w:p w14:paraId="06EE2A5F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DC3CB3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AB0375" w14:paraId="62AA906E" w14:textId="77777777" w:rsidTr="00541BA7">
        <w:tc>
          <w:tcPr>
            <w:tcW w:w="2269" w:type="dxa"/>
            <w:gridSpan w:val="2"/>
          </w:tcPr>
          <w:p w14:paraId="6AB7BBF5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Poręcze i uchwyty</w:t>
            </w:r>
          </w:p>
        </w:tc>
        <w:tc>
          <w:tcPr>
            <w:tcW w:w="6662" w:type="dxa"/>
            <w:gridSpan w:val="2"/>
          </w:tcPr>
          <w:p w14:paraId="25B28A69" w14:textId="77777777"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Poręcze ze s</w:t>
            </w:r>
            <w:r w:rsidR="00E94B65">
              <w:rPr>
                <w:rFonts w:ascii="Times New Roman" w:hAnsi="Times New Roman" w:cs="Times New Roman"/>
                <w:sz w:val="24"/>
                <w:szCs w:val="24"/>
              </w:rPr>
              <w:t>tali nierdzewnej (szczotkowane)</w:t>
            </w: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74A0E8" w14:textId="77777777"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 poręczy pionowej za pierwszymi drzwiami z prawej strony i kabinie kierowcy, ramiona i bonanza w kolorze czarny</w:t>
            </w:r>
          </w:p>
          <w:p w14:paraId="0E4DB80E" w14:textId="77777777"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Lejce z blokadą przesuwu</w:t>
            </w:r>
            <w:r w:rsidR="008322AF">
              <w:rPr>
                <w:rFonts w:ascii="Times New Roman" w:hAnsi="Times New Roman" w:cs="Times New Roman"/>
                <w:sz w:val="24"/>
                <w:szCs w:val="24"/>
              </w:rPr>
              <w:t xml:space="preserve"> (skórzane z aluminiową wkładką)</w:t>
            </w:r>
          </w:p>
          <w:p w14:paraId="569AA768" w14:textId="77777777" w:rsidR="00C509D6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Uchwyt na ścianie za kierowcą i na ścianie bocznej siedzeń przeciwsobnych</w:t>
            </w:r>
          </w:p>
          <w:p w14:paraId="06153513" w14:textId="77777777" w:rsidR="00C509D6" w:rsidRPr="00AB0375" w:rsidRDefault="00C509D6" w:rsidP="009E34CE">
            <w:pPr>
              <w:pStyle w:val="Akapitzlist"/>
              <w:numPr>
                <w:ilvl w:val="0"/>
                <w:numId w:val="4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Ścianki działowe - szklane</w:t>
            </w:r>
          </w:p>
        </w:tc>
        <w:tc>
          <w:tcPr>
            <w:tcW w:w="2693" w:type="dxa"/>
          </w:tcPr>
          <w:p w14:paraId="76A1C9C7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7C6DA1E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8B594A" w14:paraId="7DF24DD7" w14:textId="77777777" w:rsidTr="00541BA7">
        <w:tc>
          <w:tcPr>
            <w:tcW w:w="2269" w:type="dxa"/>
            <w:gridSpan w:val="2"/>
          </w:tcPr>
          <w:p w14:paraId="4473BC81" w14:textId="77777777" w:rsidR="00C509D6" w:rsidRPr="00886711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11">
              <w:rPr>
                <w:rFonts w:ascii="Times New Roman" w:hAnsi="Times New Roman" w:cs="Times New Roman"/>
                <w:sz w:val="24"/>
                <w:szCs w:val="24"/>
              </w:rPr>
              <w:t>Klimatyzacja, ogrzewanie</w:t>
            </w:r>
          </w:p>
        </w:tc>
        <w:tc>
          <w:tcPr>
            <w:tcW w:w="6662" w:type="dxa"/>
            <w:gridSpan w:val="2"/>
          </w:tcPr>
          <w:p w14:paraId="271373F6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Autobus musi być wyposażony w urządzenie klimatyzacyjne przestrzeni pasażerskiej oraz kabiny kierowcy. </w:t>
            </w:r>
          </w:p>
          <w:p w14:paraId="305468B4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Urządzenie klimatyzacyjne musi realizować funkcję chłodzenia/ogrzewania przestrzeni pasażerskiej i kabiny kierowcy.</w:t>
            </w:r>
          </w:p>
          <w:p w14:paraId="31418E0B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Zaleca się aby wszystkie elementy w skraplaczu klimatyzacji mające kontakt z czynnikiem chłodniczym były wykonane z miedzi, dopuszcza się wykonanie tych elementów z aluminium. Musi posiadać możliwość załączenia wentylatorów klimatyzacji bez konieczności włączenia urządzenia klimatyzacyjnego.</w:t>
            </w:r>
          </w:p>
          <w:p w14:paraId="3AF30EDE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Klimatyzacja cało-pojazdowa posiadająca funkcję chłodzenia działająca na środku chłodniczym R-134a. </w:t>
            </w:r>
          </w:p>
          <w:p w14:paraId="198E3072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Źródłem ogrzewanie przestrzeni pasażerskiej oraz kabiny kierowcy będzie piec spalinowy (ON) wraz z podgrzewaczem elektrycznym.</w:t>
            </w:r>
          </w:p>
          <w:p w14:paraId="7EE53810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lastRenderedPageBreak/>
              <w:t>Wymagany jest licznik pracy urządzenia dodatkowego ogrzewania</w:t>
            </w:r>
            <w:r>
              <w:rPr>
                <w:rFonts w:ascii="Times New Roman" w:hAnsi="Times New Roman" w:cs="Times New Roman"/>
              </w:rPr>
              <w:t xml:space="preserve"> (pieca CO).</w:t>
            </w:r>
          </w:p>
          <w:p w14:paraId="3AA4B5EC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Spalinowy agregat układu ogrzewania musi być wyposażony w filtr paliwa </w:t>
            </w:r>
          </w:p>
          <w:p w14:paraId="5BE3FF2A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Przewody układu ogrzewania wykonane z materiałów odpornych na korozję, łączone ze sobą złączkami silikonowymi lub wykonane z elastomerów, zaciskane opaskami ślimakowymi lub innymi zapewniającymi szczelność układu, przewody termoizolowane na całej długości </w:t>
            </w:r>
          </w:p>
          <w:p w14:paraId="54C0E5B1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Wymagana jest funkcja niezależnego sterowania i regulacji temperatury dla przestrzeni pasażerskiej i kabiny kierowcy za pomocą potencjometru przez kierowcę w zakresie temperatur +</w:t>
            </w:r>
            <w:r w:rsidRPr="00663C8D">
              <w:rPr>
                <w:rFonts w:ascii="Times New Roman" w:hAnsi="Times New Roman" w:cs="Times New Roman"/>
              </w:rPr>
              <w:t>16</w:t>
            </w:r>
            <w:r w:rsidRPr="008B594A">
              <w:rPr>
                <w:rFonts w:ascii="Times New Roman" w:hAnsi="Times New Roman" w:cs="Times New Roman"/>
              </w:rPr>
              <w:t xml:space="preserve"> ÷ +2</w:t>
            </w:r>
            <w:r>
              <w:rPr>
                <w:rFonts w:ascii="Times New Roman" w:hAnsi="Times New Roman" w:cs="Times New Roman"/>
              </w:rPr>
              <w:t>6</w:t>
            </w:r>
            <w:r w:rsidRPr="008B594A">
              <w:rPr>
                <w:rFonts w:ascii="Times New Roman" w:hAnsi="Times New Roman" w:cs="Times New Roman"/>
              </w:rPr>
              <w:t>°C</w:t>
            </w:r>
          </w:p>
          <w:p w14:paraId="0738A5AD" w14:textId="77777777" w:rsidR="00C509D6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>W przedziale pasażerskim autobusów, przy temperaturze zewnętrznej powyżej +25°C, klimatyzacja musi mieć możliwość obniżenia temperatury przedziału pasażerskiego o co najmniej 6°C od temperatury zewnętrznej.</w:t>
            </w:r>
          </w:p>
          <w:p w14:paraId="23388051" w14:textId="77777777" w:rsidR="00C509D6" w:rsidRPr="008B594A" w:rsidRDefault="00C509D6" w:rsidP="009E34CE">
            <w:pPr>
              <w:pStyle w:val="Default"/>
              <w:numPr>
                <w:ilvl w:val="0"/>
                <w:numId w:val="47"/>
              </w:numPr>
              <w:ind w:left="321"/>
              <w:rPr>
                <w:rFonts w:ascii="Times New Roman" w:hAnsi="Times New Roman" w:cs="Times New Roman"/>
              </w:rPr>
            </w:pPr>
            <w:r w:rsidRPr="008B594A">
              <w:rPr>
                <w:rFonts w:ascii="Times New Roman" w:hAnsi="Times New Roman" w:cs="Times New Roman"/>
              </w:rPr>
              <w:t xml:space="preserve">W kabinie kierowcy, przy temperaturze zewnętrznej powyżej +25°C, klimatyzacja musi mieć możliwość obniżenia temperatury w kabinie kierowcy do temperatury nie wyższej niż +22°C. </w:t>
            </w:r>
          </w:p>
          <w:p w14:paraId="499F6C2E" w14:textId="77777777"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Kierujący musi posiadać również możliwość ręcznego włączenia i wyłączenia klimatyzacji niezależnie od zastosowanych urządzeń automatycznych. </w:t>
            </w:r>
          </w:p>
          <w:p w14:paraId="040608DE" w14:textId="77777777"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Bezstopniowa regulacja intensywności nadmuchu w kabinie kierowcy. </w:t>
            </w:r>
          </w:p>
          <w:p w14:paraId="768ECC31" w14:textId="77777777" w:rsidR="00C509D6" w:rsidRPr="008B594A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Musi posiadać możliwość załączenia wentylatorów klimatyzacji bez konieczności włączenia urządzenia klimatyzacyjnego.</w:t>
            </w:r>
          </w:p>
          <w:p w14:paraId="5F3C5FB2" w14:textId="77777777"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Kabina kierowcy ma posiadać niezależny, od układu działającego w przestrzeni pasażerskiej, układ wentylacji  i klimatyzacji, regulowany z miejsca pracy kierowcy.</w:t>
            </w:r>
          </w:p>
          <w:p w14:paraId="2A301F16" w14:textId="77777777"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Nagrzewnice z wentylatorami w przestrzeni pasażerskiej (min. 3 szt.) oraz jedną w kabinie kierowcy. </w:t>
            </w:r>
          </w:p>
          <w:p w14:paraId="1325464B" w14:textId="77777777"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Konwektory rozmieszczone w przestrzeni pasażerskiej. </w:t>
            </w:r>
          </w:p>
          <w:p w14:paraId="180660AC" w14:textId="77777777"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Nagrzewnicę frontową służącą do kompleksowego ogrzewania miejsca pracy kierowcy, w tym szyby przedniej. </w:t>
            </w:r>
          </w:p>
          <w:p w14:paraId="47B76D84" w14:textId="77777777" w:rsidR="00C509D6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Wszystkie układy chłodzenia/hydrauliczne (każdy z osobna) muszą być wyposażone w zawory spustow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płynów eksploatacyjnych</w:t>
            </w: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 w najniższym możliwym punkcie umożliw</w:t>
            </w:r>
            <w:r w:rsidR="007C10CF">
              <w:rPr>
                <w:rFonts w:ascii="Times New Roman" w:hAnsi="Times New Roman" w:cs="Times New Roman"/>
                <w:sz w:val="24"/>
                <w:szCs w:val="24"/>
              </w:rPr>
              <w:t xml:space="preserve">iające spuszczenie z układu powyżej </w:t>
            </w: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 xml:space="preserve">80% płynu chłodzącego. </w:t>
            </w:r>
          </w:p>
          <w:p w14:paraId="62F14248" w14:textId="77777777" w:rsidR="00C509D6" w:rsidRPr="008B594A" w:rsidRDefault="00C509D6" w:rsidP="009E34CE">
            <w:pPr>
              <w:pStyle w:val="Akapitzlist"/>
              <w:numPr>
                <w:ilvl w:val="0"/>
                <w:numId w:val="47"/>
              </w:numPr>
              <w:tabs>
                <w:tab w:val="left" w:pos="360"/>
              </w:tabs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B594A">
              <w:rPr>
                <w:rFonts w:ascii="Times New Roman" w:hAnsi="Times New Roman" w:cs="Times New Roman"/>
                <w:sz w:val="24"/>
                <w:szCs w:val="24"/>
              </w:rPr>
              <w:t>Układy i zbiorniki wyrównawcze wypełnione płynem nisko-krzepnącym o temp. krystalizacji minimum - 37ºC. na płynach wykorzystywanych w warsztacie Zamawiającego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8D">
              <w:rPr>
                <w:rFonts w:ascii="Times New Roman" w:hAnsi="Times New Roman" w:cs="Times New Roman"/>
                <w:sz w:val="24"/>
                <w:szCs w:val="24"/>
              </w:rPr>
              <w:t>spełniając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663C8D">
              <w:rPr>
                <w:rFonts w:ascii="Times New Roman" w:hAnsi="Times New Roman" w:cs="Times New Roman"/>
                <w:sz w:val="24"/>
                <w:szCs w:val="24"/>
              </w:rPr>
              <w:t xml:space="preserve"> normy: </w:t>
            </w:r>
            <w:r w:rsidRPr="00663C8D">
              <w:rPr>
                <w:rFonts w:ascii="Times New Roman" w:eastAsia="Lucida Sans Unicode" w:hAnsi="Times New Roman" w:cs="Times New Roman"/>
                <w:sz w:val="24"/>
                <w:szCs w:val="24"/>
              </w:rPr>
              <w:t>DAF 74002; MAN 324 SNF</w:t>
            </w:r>
          </w:p>
        </w:tc>
        <w:tc>
          <w:tcPr>
            <w:tcW w:w="2693" w:type="dxa"/>
          </w:tcPr>
          <w:p w14:paraId="5C88C27C" w14:textId="77777777" w:rsidR="00C509D6" w:rsidRPr="008B594A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599F255" w14:textId="77777777" w:rsidR="00C509D6" w:rsidRPr="008B594A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C509D6" w:rsidRPr="006F47AD" w14:paraId="49B490EF" w14:textId="77777777" w:rsidTr="00541BA7">
        <w:tc>
          <w:tcPr>
            <w:tcW w:w="2269" w:type="dxa"/>
            <w:gridSpan w:val="2"/>
          </w:tcPr>
          <w:p w14:paraId="53A11C54" w14:textId="77777777" w:rsidR="00C509D6" w:rsidRDefault="00C509D6" w:rsidP="00934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XXXIV.</w:t>
            </w:r>
          </w:p>
          <w:p w14:paraId="66C899A8" w14:textId="77777777" w:rsidR="00C509D6" w:rsidRPr="006F47AD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Zbiornik paliwa dodatkowego do układu ogrzewania</w:t>
            </w:r>
          </w:p>
        </w:tc>
        <w:tc>
          <w:tcPr>
            <w:tcW w:w="6662" w:type="dxa"/>
            <w:gridSpan w:val="2"/>
          </w:tcPr>
          <w:p w14:paraId="38BBA563" w14:textId="77777777"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>Pojemność min. 50 litrów, w tylnej części pojazdu z tworzywa sztucznego lub stali nierdzewnej</w:t>
            </w:r>
          </w:p>
          <w:p w14:paraId="11C49B43" w14:textId="77777777"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Ciągły pomiar poziomu paliwa z informacją na pulpicie </w:t>
            </w:r>
          </w:p>
          <w:p w14:paraId="3E851A14" w14:textId="77777777"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Korek wlewu paliwa typu </w:t>
            </w:r>
            <w:proofErr w:type="spellStart"/>
            <w:r w:rsidRPr="006F47AD">
              <w:rPr>
                <w:rFonts w:ascii="Times New Roman" w:hAnsi="Times New Roman" w:cs="Times New Roman"/>
              </w:rPr>
              <w:t>Knock</w:t>
            </w:r>
            <w:proofErr w:type="spellEnd"/>
            <w:r w:rsidRPr="006F47AD">
              <w:rPr>
                <w:rFonts w:ascii="Times New Roman" w:hAnsi="Times New Roman" w:cs="Times New Roman"/>
              </w:rPr>
              <w:t xml:space="preserve"> Lock </w:t>
            </w:r>
          </w:p>
          <w:p w14:paraId="134648B6" w14:textId="77777777" w:rsidR="00C509D6" w:rsidRPr="006F47AD" w:rsidRDefault="00C509D6" w:rsidP="009E34CE">
            <w:pPr>
              <w:pStyle w:val="Default"/>
              <w:numPr>
                <w:ilvl w:val="0"/>
                <w:numId w:val="46"/>
              </w:numPr>
              <w:ind w:left="321"/>
              <w:rPr>
                <w:rFonts w:ascii="Times New Roman" w:hAnsi="Times New Roman" w:cs="Times New Roman"/>
              </w:rPr>
            </w:pPr>
            <w:r w:rsidRPr="006F47AD">
              <w:rPr>
                <w:rFonts w:ascii="Times New Roman" w:hAnsi="Times New Roman" w:cs="Times New Roman"/>
              </w:rPr>
              <w:t xml:space="preserve">Czujnik zbliżeniowy blokady jazdy pod klapką wlewu </w:t>
            </w:r>
          </w:p>
          <w:p w14:paraId="0A60209F" w14:textId="77777777" w:rsidR="00C509D6" w:rsidRPr="006F47AD" w:rsidRDefault="00C509D6" w:rsidP="008322AF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D03793" w14:textId="77777777" w:rsidR="00C509D6" w:rsidRPr="006F47AD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2F0C4A3" w14:textId="77777777" w:rsidR="00C509D6" w:rsidRPr="006F47AD" w:rsidRDefault="00C509D6" w:rsidP="004E58E1">
            <w:pPr>
              <w:pStyle w:val="Default"/>
              <w:ind w:left="321"/>
              <w:rPr>
                <w:rFonts w:ascii="Times New Roman" w:hAnsi="Times New Roman" w:cs="Times New Roman"/>
              </w:rPr>
            </w:pPr>
          </w:p>
        </w:tc>
      </w:tr>
      <w:tr w:rsidR="00C509D6" w:rsidRPr="00AB0375" w14:paraId="77FB7A8B" w14:textId="77777777" w:rsidTr="00541BA7">
        <w:tc>
          <w:tcPr>
            <w:tcW w:w="2269" w:type="dxa"/>
            <w:gridSpan w:val="2"/>
          </w:tcPr>
          <w:p w14:paraId="2F28F3FF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Oznakowanie pojazdu</w:t>
            </w:r>
          </w:p>
        </w:tc>
        <w:tc>
          <w:tcPr>
            <w:tcW w:w="6662" w:type="dxa"/>
            <w:gridSpan w:val="2"/>
          </w:tcPr>
          <w:p w14:paraId="512548F0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Wszystkie wlewy (lub klapki osłaniające te wlewy) do zbiorników płynów eksploatacyjnych winny być czytelnie oznakowane.</w:t>
            </w:r>
          </w:p>
          <w:p w14:paraId="1E6C0E15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Napis wskazujący dopuszczalną liczbę miejsc do siedzenia i do stania,</w:t>
            </w:r>
          </w:p>
          <w:p w14:paraId="32650EE0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przystosowany do przewozu osób niepełnosprawnych,</w:t>
            </w:r>
          </w:p>
          <w:p w14:paraId="69F879A5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Miejsce dla inwalidy + wózek dziecięcy</w:t>
            </w:r>
          </w:p>
          <w:p w14:paraId="7C5F99B6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Miejsce dla matki z dzieckiem,</w:t>
            </w:r>
          </w:p>
          <w:p w14:paraId="7A98D519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Wyjście bezpieczeństwa,</w:t>
            </w:r>
          </w:p>
          <w:p w14:paraId="54341532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Nad każdym kołem napis określający wymagany poziom ciśnienia powietrza w ogumieniu</w:t>
            </w:r>
          </w:p>
          <w:p w14:paraId="6D1DF567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Awaryjne otwieranie drzwi,</w:t>
            </w:r>
          </w:p>
          <w:p w14:paraId="315C733E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Wejście dla wózków,</w:t>
            </w:r>
          </w:p>
          <w:p w14:paraId="42BDF10F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Przycisk otwierania drzwi,</w:t>
            </w:r>
          </w:p>
          <w:p w14:paraId="0BD596A2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Drzwi pasażerskie otwierane przez pasażerów (oznakowanie to musi być umieszczone obustronnie na każdej szybie drzwi pasażerskich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C007196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monitorowany (oznakowanie to musi być umieszczone co najmniej przy każdych drzwiach pasażerskich z zewnątrz i wewnątrz autobusu),</w:t>
            </w:r>
          </w:p>
          <w:p w14:paraId="58124BD3" w14:textId="77777777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Autobus klimatyzowany - oznakowanie to musi być umieszczone na każdym oknie przesuwnym i zawierać informację i piktogram: „Autobus klimatyzowany. Podczas pracy klimatyzacji nie otwierać okien”.</w:t>
            </w:r>
          </w:p>
          <w:p w14:paraId="50F3D0AB" w14:textId="003BFAC1" w:rsidR="00C509D6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Każdy z pojazdów musi być oznaczony numerem taborowym na zderzaku przednim, tylnym oraz panelu dolnym bocznym przed kołem osi napędowej oraz wewnątrz pojazdu na pokrywie wyświetlacza kierunkowego przedniego i tylnego. Rozmiar czcionki: , Styl czcionki: . Oznaczenie narastająco wraz z nr VIN dostarc</w:t>
            </w:r>
            <w:r w:rsidR="005400DA">
              <w:rPr>
                <w:rFonts w:ascii="Times New Roman" w:hAnsi="Times New Roman" w:cs="Times New Roman"/>
                <w:sz w:val="24"/>
                <w:szCs w:val="24"/>
              </w:rPr>
              <w:t>zanych pojazdów od nr 006 do 016</w:t>
            </w:r>
            <w:bookmarkStart w:id="0" w:name="_GoBack"/>
            <w:bookmarkEnd w:id="0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902FE" w14:textId="77777777" w:rsidR="00C509D6" w:rsidRPr="00AB0375" w:rsidRDefault="00C509D6" w:rsidP="009E34CE">
            <w:pPr>
              <w:pStyle w:val="Akapitzlist"/>
              <w:numPr>
                <w:ilvl w:val="0"/>
                <w:numId w:val="42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Oznakowanie umieszczone na </w:t>
            </w:r>
            <w:proofErr w:type="spellStart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>poszyciach</w:t>
            </w:r>
            <w:proofErr w:type="spellEnd"/>
            <w:r w:rsidRPr="00AB0375">
              <w:rPr>
                <w:rFonts w:ascii="Times New Roman" w:hAnsi="Times New Roman" w:cs="Times New Roman"/>
                <w:sz w:val="24"/>
                <w:szCs w:val="24"/>
              </w:rPr>
              <w:t xml:space="preserve"> zewnętrznych musi być szczególnie odporne na warunki atmosferyczne i ścieranie charakterystyczne dla mycia autobusów na myjni wieloszczotkowej.</w:t>
            </w:r>
          </w:p>
        </w:tc>
        <w:tc>
          <w:tcPr>
            <w:tcW w:w="2693" w:type="dxa"/>
          </w:tcPr>
          <w:p w14:paraId="6D14A010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B4D8531" w14:textId="77777777" w:rsidR="00C509D6" w:rsidRPr="00AB0375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6" w:rsidRPr="00C86EDE" w14:paraId="530D6CA8" w14:textId="77777777" w:rsidTr="00541BA7">
        <w:tc>
          <w:tcPr>
            <w:tcW w:w="2269" w:type="dxa"/>
            <w:gridSpan w:val="2"/>
          </w:tcPr>
          <w:p w14:paraId="05992D39" w14:textId="77777777" w:rsidR="00C509D6" w:rsidRDefault="00C509D6" w:rsidP="0093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Dodatki:</w:t>
            </w:r>
          </w:p>
        </w:tc>
        <w:tc>
          <w:tcPr>
            <w:tcW w:w="6662" w:type="dxa"/>
            <w:gridSpan w:val="2"/>
          </w:tcPr>
          <w:p w14:paraId="60688799" w14:textId="77777777"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Apteczka pierwszej pomocy</w:t>
            </w:r>
          </w:p>
          <w:p w14:paraId="2526D2A6" w14:textId="77777777"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Gaśnica 2szt.</w:t>
            </w:r>
          </w:p>
          <w:p w14:paraId="5D6BEA84" w14:textId="77777777"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Trójkąt ostrzegawczy</w:t>
            </w:r>
          </w:p>
          <w:p w14:paraId="1010BD59" w14:textId="77777777"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Klin pod koła 2szt.</w:t>
            </w:r>
          </w:p>
          <w:p w14:paraId="6D3CA851" w14:textId="77777777" w:rsidR="00C509D6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sz w:val="24"/>
                <w:szCs w:val="24"/>
              </w:rPr>
              <w:t>Gniazda zaczepów holowniczych z przodu i tyłu + wkręcany zaczep, zaczep zamontowany w dodatkowym gnieździe wkręcanym w tylnej komorze „silnika”/baterii</w:t>
            </w:r>
          </w:p>
          <w:p w14:paraId="4B1212FA" w14:textId="77777777" w:rsidR="00C509D6" w:rsidRPr="00280FEE" w:rsidRDefault="00C509D6" w:rsidP="009E34CE">
            <w:pPr>
              <w:pStyle w:val="Akapitzlist"/>
              <w:numPr>
                <w:ilvl w:val="0"/>
                <w:numId w:val="4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Wykonawca wraz z autobusem I dostawy  przekaże  Zamawiającemu pełną dokumentację  </w:t>
            </w:r>
            <w:proofErr w:type="spellStart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techniczno</w:t>
            </w:r>
            <w:proofErr w:type="spellEnd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eksploatacyjną przedmiotowych autobusów  w języku polskim w tym co najmniej</w:t>
            </w:r>
          </w:p>
          <w:p w14:paraId="0F6EDBDD" w14:textId="77777777" w:rsidR="00C509D6" w:rsidRPr="007071FE" w:rsidRDefault="00C509D6" w:rsidP="00934D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Instrukcja obsługi</w:t>
            </w:r>
          </w:p>
          <w:p w14:paraId="2AF55500" w14:textId="77777777" w:rsidR="00C509D6" w:rsidRPr="007071FE" w:rsidRDefault="00C509D6" w:rsidP="00934D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Ksiązka</w:t>
            </w:r>
            <w:proofErr w:type="spellEnd"/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gwarancyjna</w:t>
            </w:r>
          </w:p>
          <w:p w14:paraId="20CA9ED1" w14:textId="77777777" w:rsidR="00C509D6" w:rsidRPr="007071FE" w:rsidRDefault="00C509D6" w:rsidP="00934D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Świadectwo homologacji</w:t>
            </w:r>
          </w:p>
          <w:p w14:paraId="183B8C26" w14:textId="77777777" w:rsidR="00C509D6" w:rsidRPr="007071FE" w:rsidRDefault="00C509D6" w:rsidP="00934DFC">
            <w:pPr>
              <w:spacing w:line="276" w:lineRule="auto"/>
              <w:ind w:left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Instrukcja naprawy zespołów, podzespołów,  podwozia  i  nadwozia  </w:t>
            </w:r>
            <w:r w:rsidR="00BD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autobusu ( w wersji papierowej 3 komplety i na pendrive</w:t>
            </w: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komplet ),</w:t>
            </w:r>
          </w:p>
          <w:p w14:paraId="3F7C4793" w14:textId="77777777" w:rsidR="00C509D6" w:rsidRDefault="00C509D6" w:rsidP="00934DFC">
            <w:pPr>
              <w:spacing w:line="276" w:lineRule="auto"/>
              <w:ind w:left="3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aktualne  katalogi części zamiennych  występujących  w  autobusie ( w wers</w:t>
            </w:r>
            <w:r w:rsidR="00BD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 papierowej 3 komplety i na pendrive</w:t>
            </w:r>
            <w:r w:rsidRPr="0070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komplet ) oraz zapewni ich bieżące aktualizowanie,</w:t>
            </w:r>
          </w:p>
          <w:p w14:paraId="1DD2ADF8" w14:textId="77777777" w:rsidR="00C509D6" w:rsidRPr="00280FEE" w:rsidRDefault="00C509D6" w:rsidP="009E34C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autobusami I dostawy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dostarczy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oprogramowani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diagnostyczne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minimum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następujących układów i podzespołów lub dedykowane narzędzia diagnostyczne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postaci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notebook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oprogramowanie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wraz z 10 letnią nieodpłatną subskrypcją</w:t>
            </w: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668B539" w14:textId="77777777"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Układ napędowy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umożliwiające diagnozę; silników trakcyjnych, baterii trakcyjnych; układu chłodzenia silników i baterii trakcyjnych, jednostki sterującej układem trakcyjnym i innych układów bezpośrednio powiązanych z układem trakcyjnym poprzez wyświetlanie komunikatów czytelnych dla personelu stacji obsługi naprawy pojazdów o wykształceniu mechanicznym,</w:t>
            </w:r>
          </w:p>
          <w:p w14:paraId="69FD1309" w14:textId="77777777"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 kierowniczy. </w:t>
            </w:r>
          </w:p>
          <w:p w14:paraId="2CD03D7A" w14:textId="77777777"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 zawieszenia i hamulcowy (EBS Euro </w:t>
            </w:r>
            <w:proofErr w:type="spellStart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diagnostic</w:t>
            </w:r>
            <w:proofErr w:type="spellEnd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2.30, EBS Bus Standard </w:t>
            </w:r>
            <w:proofErr w:type="spellStart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Diagnostic</w:t>
            </w:r>
            <w:proofErr w:type="spellEnd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v.1.26, EBS 3 </w:t>
            </w:r>
            <w:proofErr w:type="spellStart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Diagnostic</w:t>
            </w:r>
            <w:proofErr w:type="spellEnd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v.1.40, ECAS CAN2 </w:t>
            </w:r>
            <w:proofErr w:type="spellStart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Diagnostic</w:t>
            </w:r>
            <w:proofErr w:type="spellEnd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v.2.60, ATC CAN Standard </w:t>
            </w:r>
            <w:proofErr w:type="spellStart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Diagnostic</w:t>
            </w:r>
            <w:proofErr w:type="spellEnd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v.1.92 – wszystkie PL</w:t>
            </w:r>
          </w:p>
          <w:p w14:paraId="4BD338CD" w14:textId="77777777"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Ogrzewanie i klimatyzacja.</w:t>
            </w:r>
          </w:p>
          <w:p w14:paraId="0136F541" w14:textId="77777777"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Sterowanie drzwi MTS </w:t>
            </w:r>
            <w:proofErr w:type="spellStart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Diagnostic</w:t>
            </w:r>
            <w:proofErr w:type="spellEnd"/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v.1.70 PL</w:t>
            </w:r>
          </w:p>
          <w:p w14:paraId="346B7DDB" w14:textId="77777777"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Infrastruktura informacyjna.</w:t>
            </w:r>
          </w:p>
          <w:p w14:paraId="1AC7F9BA" w14:textId="77777777" w:rsidR="00C509D6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Monitoring </w:t>
            </w:r>
          </w:p>
          <w:p w14:paraId="04C41846" w14:textId="77777777" w:rsidR="00C509D6" w:rsidRPr="00C86EDE" w:rsidRDefault="00C509D6" w:rsidP="009E34CE">
            <w:pPr>
              <w:pStyle w:val="Akapitzlist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Jeśli Zamawiający nie będzie mógł przy pomocy w/w narzędzi diagnostycznych odczytać i zdiagnozować usterki Wykonawca zobowiązany będzie w okresie 10 lat do nieodpłatnej pomo</w:t>
            </w:r>
            <w:r w:rsidR="0083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 w diagnozie </w:t>
            </w:r>
            <w:r w:rsidRPr="00C8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wskazaniu sposobu usunięcia niesprawności.</w:t>
            </w:r>
          </w:p>
          <w:p w14:paraId="71E3DA08" w14:textId="77777777" w:rsidR="00C509D6" w:rsidRPr="00280FEE" w:rsidRDefault="00C509D6" w:rsidP="009E34CE">
            <w:pPr>
              <w:pStyle w:val="Akapitzlist"/>
              <w:numPr>
                <w:ilvl w:val="0"/>
                <w:numId w:val="44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Wykonawca wraz z autobusami I dostawy dostarczy Notebook serwisowego z wyżej wymienionym oprogramowaniem o odporności na upadek z 1,8m, wstrząsy i uderzenia (MIL-STD-810G) oraz szczelności I65</w:t>
            </w:r>
            <w:r w:rsidRPr="00280FEE"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000000"/>
              </w:rPr>
              <w:t xml:space="preserve"> </w:t>
            </w:r>
          </w:p>
          <w:p w14:paraId="4D3047A0" w14:textId="77777777" w:rsidR="00C509D6" w:rsidRDefault="00C509D6" w:rsidP="009E34CE">
            <w:pPr>
              <w:pStyle w:val="Akapitzlist"/>
              <w:numPr>
                <w:ilvl w:val="0"/>
                <w:numId w:val="44"/>
              </w:numPr>
              <w:suppressAutoHyphens/>
              <w:ind w:lef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Wykonawca wraz z autobusami I dostawy dostarczy 5szt. wózki/szafki narzędziowe/warsztatowe z wyposażeniem dla elektryków serwisujących autobusy komunikacji miejskiej o układzie napędowym elektrycznym </w:t>
            </w:r>
            <w:r w:rsidR="00BD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3897C5" w14:textId="77777777" w:rsidR="001F632A" w:rsidRPr="001F632A" w:rsidRDefault="0077118F" w:rsidP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10.Wykonawca przekaże </w:t>
            </w:r>
            <w:r w:rsidRPr="001F632A">
              <w:rPr>
                <w:rFonts w:ascii="Times New Roman" w:hAnsi="Times New Roman" w:cs="Times New Roman"/>
                <w:b/>
                <w:sz w:val="24"/>
                <w:szCs w:val="24"/>
              </w:rPr>
              <w:t>10 szt. dodatkowych czujników</w:t>
            </w:r>
            <w:r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 wraz z </w:t>
            </w:r>
            <w:r w:rsidR="001F632A"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2347D2" w14:textId="77777777" w:rsidR="0077118F" w:rsidRDefault="001F632A" w:rsidP="008364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118F" w:rsidRPr="001F632A">
              <w:rPr>
                <w:rFonts w:ascii="Times New Roman" w:hAnsi="Times New Roman" w:cs="Times New Roman"/>
                <w:sz w:val="24"/>
                <w:szCs w:val="24"/>
              </w:rPr>
              <w:t>mocowaniem ich podczas dostawy pierwszej puli pojazdów.</w:t>
            </w:r>
          </w:p>
          <w:p w14:paraId="3287024E" w14:textId="77777777" w:rsidR="00C509D6" w:rsidRPr="00C86EDE" w:rsidRDefault="00C509D6" w:rsidP="00934DFC">
            <w:pPr>
              <w:suppressAutoHyphens/>
              <w:ind w:left="-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703AF7" w14:textId="77777777" w:rsidR="00C509D6" w:rsidRPr="00280FEE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92B3ED" w14:textId="77777777" w:rsidR="00C509D6" w:rsidRPr="00280FEE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26" w:rsidRPr="00350326" w14:paraId="4E4B3928" w14:textId="77777777" w:rsidTr="00541BA7">
        <w:tc>
          <w:tcPr>
            <w:tcW w:w="2269" w:type="dxa"/>
            <w:gridSpan w:val="2"/>
          </w:tcPr>
          <w:p w14:paraId="450E3B14" w14:textId="77777777" w:rsidR="00C509D6" w:rsidRPr="00350326" w:rsidRDefault="00892034" w:rsidP="00934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XXXVI</w:t>
            </w:r>
            <w:r w:rsidR="00C509D6" w:rsidRPr="003503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</w:t>
            </w:r>
            <w:r w:rsidR="00C509D6"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Warunki gwarancji</w:t>
            </w:r>
          </w:p>
        </w:tc>
        <w:tc>
          <w:tcPr>
            <w:tcW w:w="6662" w:type="dxa"/>
            <w:gridSpan w:val="2"/>
          </w:tcPr>
          <w:p w14:paraId="4DFD4422" w14:textId="77777777"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całość autobusu – </w:t>
            </w:r>
            <w:r w:rsidRPr="005B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minimum</w:t>
            </w:r>
            <w:r w:rsidR="005B7811" w:rsidRPr="005B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36</w:t>
            </w:r>
            <w:r w:rsidRPr="005B78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miesięcy</w:t>
            </w: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bez limitu kilometrów (na magazyn energii obowiązuje oddzielna gwarancja),</w:t>
            </w:r>
          </w:p>
          <w:p w14:paraId="082BAC57" w14:textId="77777777" w:rsidR="00C509D6" w:rsidRPr="00934DFC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perforację korozyjną poszyć zewnętrznych oraz szkieletu nadwozia i podwozia bez konieczności wykonywania dodatkowych konserwacji w trakcie eksploatacji –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lat (120 miesięcy),</w:t>
            </w:r>
          </w:p>
          <w:p w14:paraId="0E7F2CDF" w14:textId="77777777"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powłoki lakiernicze </w:t>
            </w:r>
            <w:r w:rsid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lat (60 miesięcy),</w:t>
            </w:r>
          </w:p>
          <w:p w14:paraId="3FE92162" w14:textId="77777777" w:rsidR="00C509D6" w:rsidRPr="00350326" w:rsidRDefault="00C509D6" w:rsidP="003362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trwałość konstrukcji i poszycie tj. pękanie szkieletu, ramy, blach poszycia – </w:t>
            </w:r>
            <w:r w:rsidRPr="00934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lat (120 miesięcy),</w:t>
            </w:r>
          </w:p>
          <w:p w14:paraId="71F9AFF5" w14:textId="77777777" w:rsidR="00892034" w:rsidRDefault="00C509D6" w:rsidP="00064ABC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 na magazyny energii elektrycznej</w:t>
            </w:r>
            <w:r w:rsidR="0076262D" w:rsidRPr="00892034">
              <w:rPr>
                <w:rFonts w:ascii="Arial Narrow" w:eastAsia="Times New Roman" w:hAnsi="Arial Narrow" w:cs="Times New Roman"/>
                <w:sz w:val="24"/>
                <w:lang w:eastAsia="pl-PL"/>
              </w:rPr>
              <w:t xml:space="preserve"> </w:t>
            </w:r>
            <w:r w:rsidR="0076262D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wraz z infrastrukturą sterującą (elektronika) 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F14F5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14F5" w:rsidRPr="00192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minimum</w:t>
            </w:r>
            <w:r w:rsidR="009F14F5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2EC" w:rsidRPr="00892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96 miesięcy </w:t>
            </w:r>
            <w:r w:rsidRPr="00892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 czym minimalna ilość cykli ładowania nie mniej niż 3 000 bez spadku pojemności magazynu energii 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nie większego niż 20%</w:t>
            </w:r>
            <w:r w:rsidR="008761DC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przy rocznym przebiegu max. 6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 km (Jeden cykl ładowania = pojemność akumulatorów).</w:t>
            </w:r>
            <w:r w:rsidR="00B25E8E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E03AC6" w14:textId="77777777" w:rsidR="00C509D6" w:rsidRPr="00892034" w:rsidRDefault="00C509D6" w:rsidP="00064ABC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system i podzespoły; monitoringu, komputer pokładowy </w:t>
            </w:r>
            <w:r w:rsidR="009F14F5"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89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tablice kierunkowe z kasownikami, system zliczania pasażerów –</w:t>
            </w:r>
            <w:r w:rsidRPr="00892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lat (60 miesięcy),</w:t>
            </w:r>
          </w:p>
          <w:p w14:paraId="3F3B7FA4" w14:textId="77777777" w:rsidR="003362EC" w:rsidRPr="00F458F5" w:rsidRDefault="00F458F5" w:rsidP="00F458F5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F5">
              <w:rPr>
                <w:rFonts w:ascii="Times New Roman" w:eastAsia="Calibri" w:hAnsi="Times New Roman" w:cs="Times New Roman"/>
                <w:sz w:val="24"/>
                <w:szCs w:val="24"/>
              </w:rPr>
              <w:t>Na układ napędowy -</w:t>
            </w:r>
            <w:r w:rsidR="00F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minimum 6 lat</w:t>
            </w:r>
            <w:r w:rsidRPr="00F458F5">
              <w:rPr>
                <w:rFonts w:ascii="Times New Roman" w:eastAsia="Calibri" w:hAnsi="Times New Roman" w:cs="Times New Roman"/>
                <w:sz w:val="24"/>
                <w:szCs w:val="24"/>
              </w:rPr>
              <w:t>, gwarancja obejmuje  cały układ  elektroniczny sterowania magazynem ene</w:t>
            </w:r>
            <w:r w:rsidR="003253BD">
              <w:rPr>
                <w:rFonts w:ascii="Times New Roman" w:eastAsia="Calibri" w:hAnsi="Times New Roman" w:cs="Times New Roman"/>
                <w:sz w:val="24"/>
                <w:szCs w:val="24"/>
              </w:rPr>
              <w:t>rgii, silniki/silnik elektryczne</w:t>
            </w:r>
            <w:r w:rsidRPr="00F4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podzespoły pomocnicze odpowiedzialne za funkcjonowanie  napędu elektrycznego.</w:t>
            </w:r>
          </w:p>
        </w:tc>
        <w:tc>
          <w:tcPr>
            <w:tcW w:w="2693" w:type="dxa"/>
          </w:tcPr>
          <w:p w14:paraId="689C9BE1" w14:textId="77777777" w:rsidR="00C509D6" w:rsidRPr="00350326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14F6C1" w14:textId="77777777" w:rsidR="00C509D6" w:rsidRPr="00350326" w:rsidRDefault="00C509D6" w:rsidP="004E58E1">
            <w:pPr>
              <w:pStyle w:val="Akapitzlist"/>
              <w:ind w:left="3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DC94B7" w14:textId="77777777" w:rsidR="001B76FC" w:rsidRPr="00350326" w:rsidRDefault="001B76FC">
      <w:pPr>
        <w:rPr>
          <w:rFonts w:ascii="Arial Narrow" w:hAnsi="Arial Narrow" w:cs="Times New Roman"/>
          <w:color w:val="000000" w:themeColor="text1"/>
          <w:sz w:val="24"/>
          <w:szCs w:val="24"/>
        </w:rPr>
      </w:pPr>
    </w:p>
    <w:sectPr w:rsidR="001B76FC" w:rsidRPr="00350326" w:rsidSect="006C65D5">
      <w:headerReference w:type="default" r:id="rId8"/>
      <w:footerReference w:type="default" r:id="rId9"/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6CB35" w14:textId="77777777" w:rsidR="00064ABC" w:rsidRDefault="00064ABC" w:rsidP="00583186">
      <w:pPr>
        <w:spacing w:after="0" w:line="240" w:lineRule="auto"/>
      </w:pPr>
      <w:r>
        <w:separator/>
      </w:r>
    </w:p>
  </w:endnote>
  <w:endnote w:type="continuationSeparator" w:id="0">
    <w:p w14:paraId="25B9AA65" w14:textId="77777777" w:rsidR="00064ABC" w:rsidRDefault="00064ABC" w:rsidP="0058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88199"/>
      <w:docPartObj>
        <w:docPartGallery w:val="Page Numbers (Bottom of Page)"/>
        <w:docPartUnique/>
      </w:docPartObj>
    </w:sdtPr>
    <w:sdtEndPr/>
    <w:sdtContent>
      <w:p w14:paraId="090FF2F6" w14:textId="77777777" w:rsidR="00064ABC" w:rsidRDefault="00064ABC">
        <w:pPr>
          <w:pStyle w:val="Stopka"/>
          <w:jc w:val="center"/>
        </w:pPr>
      </w:p>
      <w:p w14:paraId="43E87034" w14:textId="77777777" w:rsidR="00064ABC" w:rsidRDefault="00064ABC" w:rsidP="00583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DA">
          <w:rPr>
            <w:noProof/>
          </w:rPr>
          <w:t>41</w:t>
        </w:r>
        <w:r>
          <w:fldChar w:fldCharType="end"/>
        </w:r>
      </w:p>
    </w:sdtContent>
  </w:sdt>
  <w:p w14:paraId="47255481" w14:textId="77777777" w:rsidR="00064ABC" w:rsidRDefault="00064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D28EE" w14:textId="77777777" w:rsidR="00064ABC" w:rsidRDefault="00064ABC" w:rsidP="00583186">
      <w:pPr>
        <w:spacing w:after="0" w:line="240" w:lineRule="auto"/>
      </w:pPr>
      <w:r>
        <w:separator/>
      </w:r>
    </w:p>
  </w:footnote>
  <w:footnote w:type="continuationSeparator" w:id="0">
    <w:p w14:paraId="4946459D" w14:textId="77777777" w:rsidR="00064ABC" w:rsidRDefault="00064ABC" w:rsidP="0058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FF07" w14:textId="77777777" w:rsidR="00064ABC" w:rsidRDefault="00064ABC">
    <w:pPr>
      <w:pStyle w:val="Nagwek"/>
    </w:pPr>
  </w:p>
  <w:p w14:paraId="707F86AF" w14:textId="77777777" w:rsidR="00064ABC" w:rsidRDefault="00064ABC" w:rsidP="00C07DDE">
    <w:pPr>
      <w:pStyle w:val="Nagwek"/>
      <w:jc w:val="center"/>
    </w:pPr>
  </w:p>
  <w:p w14:paraId="675ECAED" w14:textId="77777777" w:rsidR="00064ABC" w:rsidRDefault="00064A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Lucida Sans Unicode" w:hAnsi="Arial Narrow" w:cs="Arial Narrow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Arial Narrow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"/>
        </w:tabs>
        <w:ind w:left="135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194966"/>
    <w:multiLevelType w:val="hybridMultilevel"/>
    <w:tmpl w:val="7F7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5C47"/>
    <w:multiLevelType w:val="hybridMultilevel"/>
    <w:tmpl w:val="1B96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F14"/>
    <w:multiLevelType w:val="hybridMultilevel"/>
    <w:tmpl w:val="DB72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7A5E"/>
    <w:multiLevelType w:val="hybridMultilevel"/>
    <w:tmpl w:val="1BC2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250"/>
    <w:multiLevelType w:val="hybridMultilevel"/>
    <w:tmpl w:val="8910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E6E0C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6128CF"/>
    <w:multiLevelType w:val="multilevel"/>
    <w:tmpl w:val="6624F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8" w15:restartNumberingAfterBreak="0">
    <w:nsid w:val="0F957920"/>
    <w:multiLevelType w:val="hybridMultilevel"/>
    <w:tmpl w:val="B604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B1F"/>
    <w:multiLevelType w:val="multilevel"/>
    <w:tmpl w:val="B7C45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8E65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2152A8"/>
    <w:multiLevelType w:val="hybridMultilevel"/>
    <w:tmpl w:val="11EA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81E83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803564E"/>
    <w:multiLevelType w:val="hybridMultilevel"/>
    <w:tmpl w:val="04BC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F5924"/>
    <w:multiLevelType w:val="hybridMultilevel"/>
    <w:tmpl w:val="9634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910"/>
    <w:multiLevelType w:val="hybridMultilevel"/>
    <w:tmpl w:val="1A0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58F4"/>
    <w:multiLevelType w:val="multilevel"/>
    <w:tmpl w:val="F35E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25B37B8D"/>
    <w:multiLevelType w:val="hybridMultilevel"/>
    <w:tmpl w:val="6972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33C11"/>
    <w:multiLevelType w:val="hybridMultilevel"/>
    <w:tmpl w:val="447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644C0"/>
    <w:multiLevelType w:val="hybridMultilevel"/>
    <w:tmpl w:val="6C86D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33C79"/>
    <w:multiLevelType w:val="hybridMultilevel"/>
    <w:tmpl w:val="04BC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B507B"/>
    <w:multiLevelType w:val="multilevel"/>
    <w:tmpl w:val="91CC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D056FF"/>
    <w:multiLevelType w:val="hybridMultilevel"/>
    <w:tmpl w:val="9E34C810"/>
    <w:lvl w:ilvl="0" w:tplc="4F3637E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trike w:val="0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95D"/>
    <w:multiLevelType w:val="hybridMultilevel"/>
    <w:tmpl w:val="1BE4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220FF"/>
    <w:multiLevelType w:val="multilevel"/>
    <w:tmpl w:val="12B4E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25" w15:restartNumberingAfterBreak="0">
    <w:nsid w:val="3F8D43D7"/>
    <w:multiLevelType w:val="hybridMultilevel"/>
    <w:tmpl w:val="B1AC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0673"/>
    <w:multiLevelType w:val="hybridMultilevel"/>
    <w:tmpl w:val="32C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23207"/>
    <w:multiLevelType w:val="hybridMultilevel"/>
    <w:tmpl w:val="5E4A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578C1"/>
    <w:multiLevelType w:val="hybridMultilevel"/>
    <w:tmpl w:val="83C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61593"/>
    <w:multiLevelType w:val="hybridMultilevel"/>
    <w:tmpl w:val="9460983C"/>
    <w:lvl w:ilvl="0" w:tplc="88E6605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5C268C"/>
    <w:multiLevelType w:val="hybridMultilevel"/>
    <w:tmpl w:val="1262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55C32"/>
    <w:multiLevelType w:val="multilevel"/>
    <w:tmpl w:val="ABA0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2" w15:restartNumberingAfterBreak="0">
    <w:nsid w:val="507C7D33"/>
    <w:multiLevelType w:val="hybridMultilevel"/>
    <w:tmpl w:val="A792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D08EC"/>
    <w:multiLevelType w:val="hybridMultilevel"/>
    <w:tmpl w:val="44AA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75FF6"/>
    <w:multiLevelType w:val="hybridMultilevel"/>
    <w:tmpl w:val="5B2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C0A12"/>
    <w:multiLevelType w:val="hybridMultilevel"/>
    <w:tmpl w:val="73A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F3579"/>
    <w:multiLevelType w:val="hybridMultilevel"/>
    <w:tmpl w:val="BF9A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33D57"/>
    <w:multiLevelType w:val="hybridMultilevel"/>
    <w:tmpl w:val="A7222EB6"/>
    <w:lvl w:ilvl="0" w:tplc="3B2C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04772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B83063D"/>
    <w:multiLevelType w:val="multilevel"/>
    <w:tmpl w:val="5AB8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9F354E"/>
    <w:multiLevelType w:val="multilevel"/>
    <w:tmpl w:val="8670D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0A1607"/>
    <w:multiLevelType w:val="multilevel"/>
    <w:tmpl w:val="234A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34A6150"/>
    <w:multiLevelType w:val="hybridMultilevel"/>
    <w:tmpl w:val="B8D4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75B4B"/>
    <w:multiLevelType w:val="hybridMultilevel"/>
    <w:tmpl w:val="FB74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D126E"/>
    <w:multiLevelType w:val="hybridMultilevel"/>
    <w:tmpl w:val="E834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D478B"/>
    <w:multiLevelType w:val="multilevel"/>
    <w:tmpl w:val="234A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4D2531"/>
    <w:multiLevelType w:val="hybridMultilevel"/>
    <w:tmpl w:val="E584B7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7DDF353C"/>
    <w:multiLevelType w:val="hybridMultilevel"/>
    <w:tmpl w:val="33489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D5AFD"/>
    <w:multiLevelType w:val="hybridMultilevel"/>
    <w:tmpl w:val="52DE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0"/>
  </w:num>
  <w:num w:numId="5">
    <w:abstractNumId w:val="34"/>
  </w:num>
  <w:num w:numId="6">
    <w:abstractNumId w:val="17"/>
  </w:num>
  <w:num w:numId="7">
    <w:abstractNumId w:val="44"/>
  </w:num>
  <w:num w:numId="8">
    <w:abstractNumId w:val="28"/>
  </w:num>
  <w:num w:numId="9">
    <w:abstractNumId w:val="10"/>
  </w:num>
  <w:num w:numId="10">
    <w:abstractNumId w:val="21"/>
  </w:num>
  <w:num w:numId="11">
    <w:abstractNumId w:val="24"/>
  </w:num>
  <w:num w:numId="12">
    <w:abstractNumId w:val="9"/>
  </w:num>
  <w:num w:numId="13">
    <w:abstractNumId w:val="8"/>
  </w:num>
  <w:num w:numId="14">
    <w:abstractNumId w:val="18"/>
  </w:num>
  <w:num w:numId="15">
    <w:abstractNumId w:val="26"/>
  </w:num>
  <w:num w:numId="16">
    <w:abstractNumId w:val="43"/>
  </w:num>
  <w:num w:numId="17">
    <w:abstractNumId w:val="39"/>
  </w:num>
  <w:num w:numId="18">
    <w:abstractNumId w:val="31"/>
  </w:num>
  <w:num w:numId="19">
    <w:abstractNumId w:val="12"/>
  </w:num>
  <w:num w:numId="20">
    <w:abstractNumId w:val="38"/>
  </w:num>
  <w:num w:numId="21">
    <w:abstractNumId w:val="6"/>
  </w:num>
  <w:num w:numId="22">
    <w:abstractNumId w:val="7"/>
  </w:num>
  <w:num w:numId="23">
    <w:abstractNumId w:val="16"/>
  </w:num>
  <w:num w:numId="24">
    <w:abstractNumId w:val="27"/>
  </w:num>
  <w:num w:numId="25">
    <w:abstractNumId w:val="40"/>
  </w:num>
  <w:num w:numId="26">
    <w:abstractNumId w:val="25"/>
  </w:num>
  <w:num w:numId="27">
    <w:abstractNumId w:val="35"/>
  </w:num>
  <w:num w:numId="28">
    <w:abstractNumId w:val="47"/>
  </w:num>
  <w:num w:numId="29">
    <w:abstractNumId w:val="32"/>
  </w:num>
  <w:num w:numId="30">
    <w:abstractNumId w:val="11"/>
  </w:num>
  <w:num w:numId="31">
    <w:abstractNumId w:val="2"/>
  </w:num>
  <w:num w:numId="32">
    <w:abstractNumId w:val="13"/>
  </w:num>
  <w:num w:numId="33">
    <w:abstractNumId w:val="3"/>
  </w:num>
  <w:num w:numId="34">
    <w:abstractNumId w:val="4"/>
  </w:num>
  <w:num w:numId="35">
    <w:abstractNumId w:val="19"/>
  </w:num>
  <w:num w:numId="36">
    <w:abstractNumId w:val="33"/>
  </w:num>
  <w:num w:numId="37">
    <w:abstractNumId w:val="48"/>
  </w:num>
  <w:num w:numId="38">
    <w:abstractNumId w:val="42"/>
  </w:num>
  <w:num w:numId="39">
    <w:abstractNumId w:val="30"/>
  </w:num>
  <w:num w:numId="40">
    <w:abstractNumId w:val="23"/>
  </w:num>
  <w:num w:numId="41">
    <w:abstractNumId w:val="14"/>
  </w:num>
  <w:num w:numId="42">
    <w:abstractNumId w:val="5"/>
  </w:num>
  <w:num w:numId="43">
    <w:abstractNumId w:val="1"/>
  </w:num>
  <w:num w:numId="44">
    <w:abstractNumId w:val="45"/>
  </w:num>
  <w:num w:numId="45">
    <w:abstractNumId w:val="36"/>
  </w:num>
  <w:num w:numId="46">
    <w:abstractNumId w:val="15"/>
  </w:num>
  <w:num w:numId="47">
    <w:abstractNumId w:val="37"/>
  </w:num>
  <w:num w:numId="48">
    <w:abstractNumId w:val="29"/>
  </w:num>
  <w:num w:numId="49">
    <w:abstractNumId w:val="4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6"/>
    <w:rsid w:val="000314F1"/>
    <w:rsid w:val="00034623"/>
    <w:rsid w:val="00037406"/>
    <w:rsid w:val="0004157B"/>
    <w:rsid w:val="00043A34"/>
    <w:rsid w:val="00047652"/>
    <w:rsid w:val="00050DB8"/>
    <w:rsid w:val="00053504"/>
    <w:rsid w:val="00054640"/>
    <w:rsid w:val="00056994"/>
    <w:rsid w:val="0006316A"/>
    <w:rsid w:val="00063F07"/>
    <w:rsid w:val="00064ABC"/>
    <w:rsid w:val="000804A3"/>
    <w:rsid w:val="00085698"/>
    <w:rsid w:val="0009555F"/>
    <w:rsid w:val="000C4D7B"/>
    <w:rsid w:val="000C7BE2"/>
    <w:rsid w:val="000E2F78"/>
    <w:rsid w:val="000E55EB"/>
    <w:rsid w:val="000F0A9C"/>
    <w:rsid w:val="0010475F"/>
    <w:rsid w:val="00145E4A"/>
    <w:rsid w:val="001548FD"/>
    <w:rsid w:val="001560DB"/>
    <w:rsid w:val="00156E1A"/>
    <w:rsid w:val="00177D5D"/>
    <w:rsid w:val="00181794"/>
    <w:rsid w:val="00185F95"/>
    <w:rsid w:val="00192F48"/>
    <w:rsid w:val="00195E53"/>
    <w:rsid w:val="001B2A69"/>
    <w:rsid w:val="001B3FE5"/>
    <w:rsid w:val="001B76FC"/>
    <w:rsid w:val="001C2554"/>
    <w:rsid w:val="001C4CA7"/>
    <w:rsid w:val="001D6533"/>
    <w:rsid w:val="001E19D6"/>
    <w:rsid w:val="001E4DD8"/>
    <w:rsid w:val="001F632A"/>
    <w:rsid w:val="00202110"/>
    <w:rsid w:val="002077F9"/>
    <w:rsid w:val="00216B32"/>
    <w:rsid w:val="00231294"/>
    <w:rsid w:val="00237405"/>
    <w:rsid w:val="0023768F"/>
    <w:rsid w:val="00243ADB"/>
    <w:rsid w:val="00247762"/>
    <w:rsid w:val="00257622"/>
    <w:rsid w:val="00270479"/>
    <w:rsid w:val="002972C3"/>
    <w:rsid w:val="002A17A7"/>
    <w:rsid w:val="002A4AF3"/>
    <w:rsid w:val="002C09E1"/>
    <w:rsid w:val="002C1374"/>
    <w:rsid w:val="002C4D0F"/>
    <w:rsid w:val="002E3FAA"/>
    <w:rsid w:val="002F0C76"/>
    <w:rsid w:val="003037AD"/>
    <w:rsid w:val="00315C8B"/>
    <w:rsid w:val="00317558"/>
    <w:rsid w:val="00321479"/>
    <w:rsid w:val="003253BD"/>
    <w:rsid w:val="0033395A"/>
    <w:rsid w:val="003356AB"/>
    <w:rsid w:val="003362EC"/>
    <w:rsid w:val="00337A47"/>
    <w:rsid w:val="00341680"/>
    <w:rsid w:val="00345F1E"/>
    <w:rsid w:val="00346A7A"/>
    <w:rsid w:val="00350326"/>
    <w:rsid w:val="003815BC"/>
    <w:rsid w:val="003C7CDD"/>
    <w:rsid w:val="003D5EA8"/>
    <w:rsid w:val="00403D8A"/>
    <w:rsid w:val="0041782D"/>
    <w:rsid w:val="00420C31"/>
    <w:rsid w:val="004247E8"/>
    <w:rsid w:val="00436D14"/>
    <w:rsid w:val="00440E08"/>
    <w:rsid w:val="00455DC2"/>
    <w:rsid w:val="0046773F"/>
    <w:rsid w:val="00483328"/>
    <w:rsid w:val="0048411E"/>
    <w:rsid w:val="00486B4E"/>
    <w:rsid w:val="004A1EDD"/>
    <w:rsid w:val="004A2387"/>
    <w:rsid w:val="004A629C"/>
    <w:rsid w:val="004B16C9"/>
    <w:rsid w:val="004B2100"/>
    <w:rsid w:val="004C1EB4"/>
    <w:rsid w:val="004C7A13"/>
    <w:rsid w:val="004E58E1"/>
    <w:rsid w:val="004E7F2B"/>
    <w:rsid w:val="004F1A57"/>
    <w:rsid w:val="004F4FE7"/>
    <w:rsid w:val="00505C3E"/>
    <w:rsid w:val="00510A27"/>
    <w:rsid w:val="00535924"/>
    <w:rsid w:val="005400DA"/>
    <w:rsid w:val="00541BA7"/>
    <w:rsid w:val="00543539"/>
    <w:rsid w:val="00570B98"/>
    <w:rsid w:val="00583186"/>
    <w:rsid w:val="00585BE9"/>
    <w:rsid w:val="005A0C4B"/>
    <w:rsid w:val="005B2086"/>
    <w:rsid w:val="005B7811"/>
    <w:rsid w:val="005D0AAC"/>
    <w:rsid w:val="005E07B1"/>
    <w:rsid w:val="005E3052"/>
    <w:rsid w:val="005E40B9"/>
    <w:rsid w:val="005F2AC6"/>
    <w:rsid w:val="005F3A4B"/>
    <w:rsid w:val="005F4E10"/>
    <w:rsid w:val="006076C6"/>
    <w:rsid w:val="00617DCF"/>
    <w:rsid w:val="00625F4E"/>
    <w:rsid w:val="00630425"/>
    <w:rsid w:val="00643D2F"/>
    <w:rsid w:val="00644EB1"/>
    <w:rsid w:val="006616C3"/>
    <w:rsid w:val="00661856"/>
    <w:rsid w:val="00661CB9"/>
    <w:rsid w:val="006701B2"/>
    <w:rsid w:val="00683081"/>
    <w:rsid w:val="00691D3A"/>
    <w:rsid w:val="006958A9"/>
    <w:rsid w:val="006978C2"/>
    <w:rsid w:val="006B13C8"/>
    <w:rsid w:val="006C65D5"/>
    <w:rsid w:val="00702ABB"/>
    <w:rsid w:val="007071FE"/>
    <w:rsid w:val="00707C07"/>
    <w:rsid w:val="0071032D"/>
    <w:rsid w:val="00713649"/>
    <w:rsid w:val="007270F7"/>
    <w:rsid w:val="00727F1F"/>
    <w:rsid w:val="00733A87"/>
    <w:rsid w:val="00735595"/>
    <w:rsid w:val="00735EA7"/>
    <w:rsid w:val="00741468"/>
    <w:rsid w:val="0074486C"/>
    <w:rsid w:val="00751CE0"/>
    <w:rsid w:val="0076262D"/>
    <w:rsid w:val="0077118F"/>
    <w:rsid w:val="00784966"/>
    <w:rsid w:val="00790648"/>
    <w:rsid w:val="007A6D9E"/>
    <w:rsid w:val="007B15E0"/>
    <w:rsid w:val="007B5D6C"/>
    <w:rsid w:val="007C10CF"/>
    <w:rsid w:val="007C2EE6"/>
    <w:rsid w:val="007D302A"/>
    <w:rsid w:val="007D7FFD"/>
    <w:rsid w:val="007E1313"/>
    <w:rsid w:val="007F0F22"/>
    <w:rsid w:val="007F5F8B"/>
    <w:rsid w:val="008014F6"/>
    <w:rsid w:val="00815532"/>
    <w:rsid w:val="00831B91"/>
    <w:rsid w:val="008322AF"/>
    <w:rsid w:val="00835293"/>
    <w:rsid w:val="00836495"/>
    <w:rsid w:val="00850413"/>
    <w:rsid w:val="00873DBC"/>
    <w:rsid w:val="008761DC"/>
    <w:rsid w:val="00886711"/>
    <w:rsid w:val="00892034"/>
    <w:rsid w:val="008A5421"/>
    <w:rsid w:val="008A6867"/>
    <w:rsid w:val="008B4106"/>
    <w:rsid w:val="008C01D9"/>
    <w:rsid w:val="008C1649"/>
    <w:rsid w:val="008C27D0"/>
    <w:rsid w:val="008C34BD"/>
    <w:rsid w:val="008C6172"/>
    <w:rsid w:val="008D1E1C"/>
    <w:rsid w:val="008D6C7E"/>
    <w:rsid w:val="008E4392"/>
    <w:rsid w:val="009202D3"/>
    <w:rsid w:val="00926A74"/>
    <w:rsid w:val="00934858"/>
    <w:rsid w:val="00934DFC"/>
    <w:rsid w:val="00946620"/>
    <w:rsid w:val="00971283"/>
    <w:rsid w:val="00974460"/>
    <w:rsid w:val="009744F6"/>
    <w:rsid w:val="00977421"/>
    <w:rsid w:val="00993AC2"/>
    <w:rsid w:val="009942FC"/>
    <w:rsid w:val="00997050"/>
    <w:rsid w:val="0099729A"/>
    <w:rsid w:val="009A2367"/>
    <w:rsid w:val="009A3076"/>
    <w:rsid w:val="009A6E61"/>
    <w:rsid w:val="009B0632"/>
    <w:rsid w:val="009B61A2"/>
    <w:rsid w:val="009C2E63"/>
    <w:rsid w:val="009E1B76"/>
    <w:rsid w:val="009E34CE"/>
    <w:rsid w:val="009E6329"/>
    <w:rsid w:val="009F14F5"/>
    <w:rsid w:val="00A051AB"/>
    <w:rsid w:val="00A06C8F"/>
    <w:rsid w:val="00A10A1F"/>
    <w:rsid w:val="00A138B8"/>
    <w:rsid w:val="00A315A6"/>
    <w:rsid w:val="00A3498B"/>
    <w:rsid w:val="00A45938"/>
    <w:rsid w:val="00A47F14"/>
    <w:rsid w:val="00A5662C"/>
    <w:rsid w:val="00A64E5A"/>
    <w:rsid w:val="00A66C04"/>
    <w:rsid w:val="00A7215D"/>
    <w:rsid w:val="00A72F97"/>
    <w:rsid w:val="00A917B6"/>
    <w:rsid w:val="00AA72A8"/>
    <w:rsid w:val="00AB247C"/>
    <w:rsid w:val="00AE7660"/>
    <w:rsid w:val="00AF25A3"/>
    <w:rsid w:val="00AF5181"/>
    <w:rsid w:val="00AF5A38"/>
    <w:rsid w:val="00B25E8E"/>
    <w:rsid w:val="00B3796D"/>
    <w:rsid w:val="00B44B1C"/>
    <w:rsid w:val="00B46CD7"/>
    <w:rsid w:val="00B51EF6"/>
    <w:rsid w:val="00B637F3"/>
    <w:rsid w:val="00B7753A"/>
    <w:rsid w:val="00B80B17"/>
    <w:rsid w:val="00B854CE"/>
    <w:rsid w:val="00B858AE"/>
    <w:rsid w:val="00BA0373"/>
    <w:rsid w:val="00BA560A"/>
    <w:rsid w:val="00BC0936"/>
    <w:rsid w:val="00BD68A6"/>
    <w:rsid w:val="00BD6DE3"/>
    <w:rsid w:val="00BE1E01"/>
    <w:rsid w:val="00BE30D0"/>
    <w:rsid w:val="00BE79E0"/>
    <w:rsid w:val="00C07DDE"/>
    <w:rsid w:val="00C16D62"/>
    <w:rsid w:val="00C34454"/>
    <w:rsid w:val="00C35E89"/>
    <w:rsid w:val="00C47702"/>
    <w:rsid w:val="00C509D6"/>
    <w:rsid w:val="00C51B3B"/>
    <w:rsid w:val="00C53CDD"/>
    <w:rsid w:val="00C5428E"/>
    <w:rsid w:val="00C61F73"/>
    <w:rsid w:val="00C70EC1"/>
    <w:rsid w:val="00C778D4"/>
    <w:rsid w:val="00C81DE3"/>
    <w:rsid w:val="00C8581B"/>
    <w:rsid w:val="00CA57B7"/>
    <w:rsid w:val="00CB3F26"/>
    <w:rsid w:val="00CB72BA"/>
    <w:rsid w:val="00CB7D88"/>
    <w:rsid w:val="00CC1A6A"/>
    <w:rsid w:val="00CD33E9"/>
    <w:rsid w:val="00CE02B0"/>
    <w:rsid w:val="00CE2A2C"/>
    <w:rsid w:val="00CE39CF"/>
    <w:rsid w:val="00D017B0"/>
    <w:rsid w:val="00D02387"/>
    <w:rsid w:val="00D075CC"/>
    <w:rsid w:val="00D13E8B"/>
    <w:rsid w:val="00D23C50"/>
    <w:rsid w:val="00D41C8D"/>
    <w:rsid w:val="00D4472C"/>
    <w:rsid w:val="00D51E42"/>
    <w:rsid w:val="00D52C58"/>
    <w:rsid w:val="00D54CCB"/>
    <w:rsid w:val="00D60DAF"/>
    <w:rsid w:val="00D61422"/>
    <w:rsid w:val="00D71726"/>
    <w:rsid w:val="00D947DE"/>
    <w:rsid w:val="00D95903"/>
    <w:rsid w:val="00DA2244"/>
    <w:rsid w:val="00DA57CF"/>
    <w:rsid w:val="00DC15AD"/>
    <w:rsid w:val="00DC4B01"/>
    <w:rsid w:val="00DD3694"/>
    <w:rsid w:val="00DF005E"/>
    <w:rsid w:val="00DF1D8E"/>
    <w:rsid w:val="00DF444E"/>
    <w:rsid w:val="00DF6064"/>
    <w:rsid w:val="00E01D00"/>
    <w:rsid w:val="00E022C7"/>
    <w:rsid w:val="00E05C6E"/>
    <w:rsid w:val="00E14844"/>
    <w:rsid w:val="00E251C8"/>
    <w:rsid w:val="00E26E38"/>
    <w:rsid w:val="00E317B0"/>
    <w:rsid w:val="00E3470C"/>
    <w:rsid w:val="00E3636C"/>
    <w:rsid w:val="00E46302"/>
    <w:rsid w:val="00E51709"/>
    <w:rsid w:val="00E51FE2"/>
    <w:rsid w:val="00E63F5D"/>
    <w:rsid w:val="00E644F1"/>
    <w:rsid w:val="00E672CE"/>
    <w:rsid w:val="00E74377"/>
    <w:rsid w:val="00E7705F"/>
    <w:rsid w:val="00E9346C"/>
    <w:rsid w:val="00E94B65"/>
    <w:rsid w:val="00E9593F"/>
    <w:rsid w:val="00E95D4C"/>
    <w:rsid w:val="00EB6EDF"/>
    <w:rsid w:val="00EB6F65"/>
    <w:rsid w:val="00ED01BA"/>
    <w:rsid w:val="00ED1E02"/>
    <w:rsid w:val="00EE090A"/>
    <w:rsid w:val="00F02AB1"/>
    <w:rsid w:val="00F03C36"/>
    <w:rsid w:val="00F03EA5"/>
    <w:rsid w:val="00F03FE0"/>
    <w:rsid w:val="00F16DA8"/>
    <w:rsid w:val="00F27971"/>
    <w:rsid w:val="00F30CE9"/>
    <w:rsid w:val="00F362E3"/>
    <w:rsid w:val="00F36F0C"/>
    <w:rsid w:val="00F458F5"/>
    <w:rsid w:val="00F47D58"/>
    <w:rsid w:val="00F717FB"/>
    <w:rsid w:val="00F769DB"/>
    <w:rsid w:val="00F823B6"/>
    <w:rsid w:val="00F86919"/>
    <w:rsid w:val="00F93041"/>
    <w:rsid w:val="00FA0D9A"/>
    <w:rsid w:val="00FB3040"/>
    <w:rsid w:val="00FC76C1"/>
    <w:rsid w:val="00FC7EA7"/>
    <w:rsid w:val="00FE0DBE"/>
    <w:rsid w:val="00FE3EA8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E8F201"/>
  <w15:chartTrackingRefBased/>
  <w15:docId w15:val="{7472529D-404C-41FE-8BD0-6236705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86"/>
  </w:style>
  <w:style w:type="paragraph" w:styleId="Stopka">
    <w:name w:val="footer"/>
    <w:basedOn w:val="Normalny"/>
    <w:link w:val="Stopka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86"/>
  </w:style>
  <w:style w:type="paragraph" w:customStyle="1" w:styleId="Default">
    <w:name w:val="Default"/>
    <w:rsid w:val="00E2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6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E6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ADCC-E9D2-41EA-AE71-AA6A342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8351</Words>
  <Characters>50112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2021-12-10T09:10:00Z</cp:lastPrinted>
  <dcterms:created xsi:type="dcterms:W3CDTF">2021-11-30T08:15:00Z</dcterms:created>
  <dcterms:modified xsi:type="dcterms:W3CDTF">2021-12-10T09:18:00Z</dcterms:modified>
</cp:coreProperties>
</file>